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9C" w:rsidRPr="00543113" w:rsidRDefault="00FE4C9C" w:rsidP="00543113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rFonts w:asciiTheme="majorHAnsi" w:hAnsiTheme="majorHAnsi" w:cstheme="minorHAnsi"/>
          <w:bCs/>
          <w:color w:val="auto"/>
          <w:sz w:val="18"/>
          <w:szCs w:val="18"/>
        </w:rPr>
      </w:pPr>
      <w:r w:rsidRPr="00543113">
        <w:rPr>
          <w:rFonts w:asciiTheme="majorHAnsi" w:hAnsiTheme="majorHAnsi" w:cstheme="minorHAnsi"/>
          <w:bCs/>
          <w:caps/>
          <w:color w:val="auto"/>
          <w:sz w:val="18"/>
          <w:szCs w:val="18"/>
        </w:rPr>
        <w:t>Ю</w:t>
      </w:r>
      <w:r w:rsidRPr="00543113">
        <w:rPr>
          <w:rFonts w:asciiTheme="majorHAnsi" w:hAnsiTheme="majorHAnsi" w:cstheme="minorHAnsi"/>
          <w:bCs/>
          <w:color w:val="auto"/>
          <w:sz w:val="18"/>
          <w:szCs w:val="18"/>
        </w:rPr>
        <w:t>го</w:t>
      </w:r>
      <w:r w:rsidRPr="00543113">
        <w:rPr>
          <w:rFonts w:asciiTheme="majorHAnsi" w:hAnsiTheme="majorHAnsi" w:cstheme="minorHAnsi"/>
          <w:bCs/>
          <w:caps/>
          <w:color w:val="auto"/>
          <w:sz w:val="18"/>
          <w:szCs w:val="18"/>
        </w:rPr>
        <w:t>-З</w:t>
      </w:r>
      <w:r w:rsidRPr="00543113">
        <w:rPr>
          <w:rFonts w:asciiTheme="majorHAnsi" w:hAnsiTheme="majorHAnsi" w:cstheme="minorHAnsi"/>
          <w:bCs/>
          <w:color w:val="auto"/>
          <w:sz w:val="18"/>
          <w:szCs w:val="18"/>
        </w:rPr>
        <w:t>ападный государственный университет</w:t>
      </w:r>
    </w:p>
    <w:p w:rsidR="00FE4C9C" w:rsidRDefault="00FE4C9C" w:rsidP="00543113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rFonts w:asciiTheme="majorHAnsi" w:hAnsiTheme="majorHAnsi" w:cstheme="minorHAnsi"/>
          <w:bCs/>
          <w:color w:val="auto"/>
          <w:sz w:val="18"/>
          <w:szCs w:val="18"/>
        </w:rPr>
      </w:pPr>
      <w:r w:rsidRPr="00543113">
        <w:rPr>
          <w:rFonts w:asciiTheme="majorHAnsi" w:hAnsiTheme="majorHAnsi" w:cstheme="minorHAnsi"/>
          <w:bCs/>
          <w:caps/>
          <w:color w:val="auto"/>
          <w:sz w:val="18"/>
          <w:szCs w:val="18"/>
        </w:rPr>
        <w:t>(</w:t>
      </w:r>
      <w:r w:rsidRPr="00543113">
        <w:rPr>
          <w:rFonts w:asciiTheme="majorHAnsi" w:hAnsiTheme="majorHAnsi" w:cstheme="minorHAnsi"/>
          <w:bCs/>
          <w:color w:val="auto"/>
          <w:sz w:val="18"/>
          <w:szCs w:val="18"/>
        </w:rPr>
        <w:t>г. Курск, Россия)</w:t>
      </w:r>
    </w:p>
    <w:p w:rsidR="00783913" w:rsidRPr="00543113" w:rsidRDefault="00FE4C9C" w:rsidP="00543113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rFonts w:asciiTheme="majorHAnsi" w:hAnsiTheme="majorHAnsi" w:cstheme="minorHAnsi"/>
          <w:bCs/>
          <w:color w:val="auto"/>
          <w:sz w:val="18"/>
          <w:szCs w:val="18"/>
        </w:rPr>
      </w:pPr>
      <w:r w:rsidRPr="00543113">
        <w:rPr>
          <w:rFonts w:asciiTheme="majorHAnsi" w:hAnsiTheme="majorHAnsi" w:cstheme="minorHAnsi"/>
          <w:bCs/>
          <w:color w:val="auto"/>
          <w:sz w:val="18"/>
          <w:szCs w:val="18"/>
        </w:rPr>
        <w:t>Северо-Казахстанский государственный университет</w:t>
      </w:r>
    </w:p>
    <w:p w:rsidR="00FE4C9C" w:rsidRPr="00543113" w:rsidRDefault="00FE4C9C" w:rsidP="00543113">
      <w:pPr>
        <w:shd w:val="clear" w:color="auto" w:fill="FFFFFF"/>
        <w:tabs>
          <w:tab w:val="left" w:pos="1040"/>
          <w:tab w:val="center" w:pos="4677"/>
        </w:tabs>
        <w:autoSpaceDE w:val="0"/>
        <w:jc w:val="center"/>
        <w:rPr>
          <w:rFonts w:asciiTheme="majorHAnsi" w:hAnsiTheme="majorHAnsi" w:cstheme="minorHAnsi"/>
          <w:bCs/>
          <w:color w:val="auto"/>
          <w:sz w:val="18"/>
          <w:szCs w:val="18"/>
        </w:rPr>
      </w:pPr>
      <w:r w:rsidRPr="00543113">
        <w:rPr>
          <w:rFonts w:asciiTheme="majorHAnsi" w:hAnsiTheme="majorHAnsi" w:cstheme="minorHAnsi"/>
          <w:bCs/>
          <w:color w:val="auto"/>
          <w:sz w:val="18"/>
          <w:szCs w:val="18"/>
        </w:rPr>
        <w:t>им. М. Козыбаева (Казахстан)</w:t>
      </w:r>
    </w:p>
    <w:p w:rsidR="00543113" w:rsidRDefault="00543113" w:rsidP="005431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sz w:val="18"/>
          <w:szCs w:val="18"/>
        </w:rPr>
      </w:pPr>
      <w:r w:rsidRPr="00543113">
        <w:rPr>
          <w:rFonts w:asciiTheme="majorHAnsi" w:hAnsiTheme="majorHAnsi"/>
          <w:sz w:val="18"/>
          <w:szCs w:val="18"/>
        </w:rPr>
        <w:t xml:space="preserve">Северо-Кавказский федеральный университет,  </w:t>
      </w:r>
    </w:p>
    <w:p w:rsidR="00543113" w:rsidRPr="00543113" w:rsidRDefault="00543113" w:rsidP="00543113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sz w:val="18"/>
          <w:szCs w:val="18"/>
        </w:rPr>
      </w:pPr>
      <w:r w:rsidRPr="00543113">
        <w:rPr>
          <w:rFonts w:asciiTheme="majorHAnsi" w:hAnsiTheme="majorHAnsi"/>
          <w:sz w:val="18"/>
          <w:szCs w:val="18"/>
        </w:rPr>
        <w:t>Институт сервиса, туризма и дизайна (филиал)</w:t>
      </w:r>
    </w:p>
    <w:p w:rsidR="00543113" w:rsidRPr="00543113" w:rsidRDefault="00543113" w:rsidP="00543113">
      <w:pPr>
        <w:jc w:val="center"/>
        <w:rPr>
          <w:rFonts w:asciiTheme="majorHAnsi" w:hAnsiTheme="majorHAnsi"/>
          <w:sz w:val="18"/>
          <w:szCs w:val="18"/>
        </w:rPr>
      </w:pPr>
      <w:r w:rsidRPr="00543113">
        <w:rPr>
          <w:rFonts w:asciiTheme="majorHAnsi" w:hAnsiTheme="majorHAnsi"/>
          <w:sz w:val="18"/>
          <w:szCs w:val="18"/>
        </w:rPr>
        <w:t>в г. Пятигорске (Россия)</w:t>
      </w:r>
    </w:p>
    <w:p w:rsidR="00E1447F" w:rsidRPr="00783913" w:rsidRDefault="00E1447F" w:rsidP="00D5402E">
      <w:pPr>
        <w:jc w:val="center"/>
        <w:rPr>
          <w:b/>
          <w:bCs/>
          <w:sz w:val="16"/>
          <w:szCs w:val="16"/>
        </w:rPr>
      </w:pPr>
    </w:p>
    <w:p w:rsidR="00847BD4" w:rsidRPr="00783913" w:rsidRDefault="00847BD4" w:rsidP="009C2AF5">
      <w:pPr>
        <w:pStyle w:val="a6"/>
        <w:spacing w:after="0"/>
        <w:ind w:right="-57"/>
        <w:jc w:val="center"/>
        <w:rPr>
          <w:sz w:val="20"/>
          <w:szCs w:val="20"/>
        </w:rPr>
      </w:pPr>
      <w:r w:rsidRPr="00783913">
        <w:rPr>
          <w:sz w:val="20"/>
          <w:szCs w:val="20"/>
        </w:rPr>
        <w:t xml:space="preserve">Оргкомитет </w:t>
      </w:r>
      <w:r w:rsidR="00107392">
        <w:rPr>
          <w:sz w:val="20"/>
          <w:szCs w:val="20"/>
        </w:rPr>
        <w:t>10</w:t>
      </w:r>
      <w:r w:rsidR="00D5402E" w:rsidRPr="00783913">
        <w:rPr>
          <w:sz w:val="20"/>
          <w:szCs w:val="20"/>
        </w:rPr>
        <w:t xml:space="preserve">-й </w:t>
      </w:r>
      <w:r w:rsidRPr="00783913">
        <w:rPr>
          <w:sz w:val="20"/>
          <w:szCs w:val="20"/>
        </w:rPr>
        <w:t xml:space="preserve">Международной </w:t>
      </w:r>
    </w:p>
    <w:p w:rsidR="00847BD4" w:rsidRPr="00783913" w:rsidRDefault="00847BD4" w:rsidP="009C2AF5">
      <w:pPr>
        <w:pStyle w:val="a6"/>
        <w:spacing w:after="0"/>
        <w:ind w:right="-57"/>
        <w:jc w:val="center"/>
        <w:rPr>
          <w:sz w:val="20"/>
          <w:szCs w:val="20"/>
        </w:rPr>
      </w:pPr>
      <w:r w:rsidRPr="00783913">
        <w:rPr>
          <w:sz w:val="20"/>
          <w:szCs w:val="20"/>
        </w:rPr>
        <w:t>научно-</w:t>
      </w:r>
      <w:r w:rsidR="00CC2A6B" w:rsidRPr="00783913">
        <w:rPr>
          <w:sz w:val="20"/>
          <w:szCs w:val="20"/>
        </w:rPr>
        <w:t>практиче</w:t>
      </w:r>
      <w:r w:rsidR="00551B3E" w:rsidRPr="00783913">
        <w:rPr>
          <w:sz w:val="20"/>
          <w:szCs w:val="20"/>
        </w:rPr>
        <w:t>с</w:t>
      </w:r>
      <w:r w:rsidR="00CC2A6B" w:rsidRPr="00783913">
        <w:rPr>
          <w:sz w:val="20"/>
          <w:szCs w:val="20"/>
        </w:rPr>
        <w:t>кой</w:t>
      </w:r>
      <w:r w:rsidRPr="00783913">
        <w:rPr>
          <w:sz w:val="20"/>
          <w:szCs w:val="20"/>
        </w:rPr>
        <w:t xml:space="preserve"> конференции</w:t>
      </w:r>
    </w:p>
    <w:p w:rsidR="001E05DF" w:rsidRPr="00E7724F" w:rsidRDefault="00980C6E" w:rsidP="001E05DF">
      <w:pPr>
        <w:pStyle w:val="a6"/>
        <w:spacing w:after="0"/>
        <w:jc w:val="center"/>
        <w:rPr>
          <w:b/>
          <w:bCs/>
          <w:sz w:val="22"/>
          <w:szCs w:val="22"/>
        </w:rPr>
      </w:pPr>
      <w:r w:rsidRPr="00E7724F">
        <w:rPr>
          <w:b/>
          <w:bCs/>
          <w:sz w:val="22"/>
          <w:szCs w:val="22"/>
        </w:rPr>
        <w:t>«</w:t>
      </w:r>
      <w:r w:rsidR="001E05DF" w:rsidRPr="00E7724F">
        <w:rPr>
          <w:b/>
          <w:bCs/>
          <w:sz w:val="22"/>
          <w:szCs w:val="22"/>
        </w:rPr>
        <w:t xml:space="preserve">СТРАТЕГИЯ </w:t>
      </w:r>
    </w:p>
    <w:p w:rsidR="001E05DF" w:rsidRPr="00E7724F" w:rsidRDefault="001E05DF" w:rsidP="001E05DF">
      <w:pPr>
        <w:pStyle w:val="a6"/>
        <w:spacing w:after="0"/>
        <w:jc w:val="center"/>
        <w:rPr>
          <w:b/>
          <w:bCs/>
          <w:sz w:val="22"/>
          <w:szCs w:val="22"/>
        </w:rPr>
      </w:pPr>
      <w:r w:rsidRPr="00E7724F">
        <w:rPr>
          <w:b/>
          <w:bCs/>
          <w:sz w:val="22"/>
          <w:szCs w:val="22"/>
        </w:rPr>
        <w:t xml:space="preserve">СОЦИАЛЬНО-ЭКОНОМИЧЕСКОГО РАЗВИТИЯ ОБЩЕСТВА: </w:t>
      </w:r>
    </w:p>
    <w:p w:rsidR="00847BD4" w:rsidRPr="00E7724F" w:rsidRDefault="001E05DF" w:rsidP="00C646FA">
      <w:pPr>
        <w:pStyle w:val="a6"/>
        <w:spacing w:after="0"/>
        <w:ind w:right="-190"/>
        <w:jc w:val="center"/>
        <w:rPr>
          <w:b/>
          <w:bCs/>
          <w:sz w:val="22"/>
          <w:szCs w:val="22"/>
        </w:rPr>
      </w:pPr>
      <w:r w:rsidRPr="00E7724F">
        <w:rPr>
          <w:b/>
          <w:bCs/>
          <w:sz w:val="22"/>
          <w:szCs w:val="22"/>
        </w:rPr>
        <w:t>УПРАВЛЕНЧЕСКИЕ, ПРАВОВЫЕ, ХОЗЯЙСТВЕННЫЕ АСПЕКТЫ</w:t>
      </w:r>
      <w:r w:rsidR="00980C6E" w:rsidRPr="00E7724F">
        <w:rPr>
          <w:b/>
          <w:bCs/>
          <w:sz w:val="22"/>
          <w:szCs w:val="22"/>
        </w:rPr>
        <w:t>»</w:t>
      </w:r>
      <w:r w:rsidR="00C646FA" w:rsidRPr="00E7724F">
        <w:rPr>
          <w:b/>
          <w:bCs/>
          <w:sz w:val="22"/>
          <w:szCs w:val="22"/>
        </w:rPr>
        <w:t xml:space="preserve"> </w:t>
      </w:r>
      <w:r w:rsidR="00C646FA" w:rsidRPr="00E7724F">
        <w:rPr>
          <w:bCs/>
          <w:sz w:val="22"/>
          <w:szCs w:val="22"/>
        </w:rPr>
        <w:t>(ПС-8</w:t>
      </w:r>
      <w:r w:rsidR="00C00646" w:rsidRPr="00E7724F">
        <w:rPr>
          <w:bCs/>
          <w:sz w:val="22"/>
          <w:szCs w:val="22"/>
        </w:rPr>
        <w:t>6</w:t>
      </w:r>
      <w:r w:rsidR="00E7724F" w:rsidRPr="00E7724F">
        <w:rPr>
          <w:bCs/>
          <w:sz w:val="22"/>
          <w:szCs w:val="22"/>
        </w:rPr>
        <w:t xml:space="preserve"> </w:t>
      </w:r>
      <w:r w:rsidR="00E7724F" w:rsidRPr="00E7724F">
        <w:rPr>
          <w:bCs/>
          <w:sz w:val="22"/>
          <w:szCs w:val="22"/>
          <w:lang w:val="en-US"/>
        </w:rPr>
        <w:t>DOI</w:t>
      </w:r>
      <w:r w:rsidR="00C646FA" w:rsidRPr="00E7724F">
        <w:rPr>
          <w:bCs/>
          <w:sz w:val="22"/>
          <w:szCs w:val="22"/>
        </w:rPr>
        <w:t>)</w:t>
      </w:r>
      <w:r w:rsidR="00980C6E" w:rsidRPr="00E7724F">
        <w:rPr>
          <w:b/>
          <w:bCs/>
          <w:sz w:val="22"/>
          <w:szCs w:val="22"/>
        </w:rPr>
        <w:t xml:space="preserve"> </w:t>
      </w:r>
    </w:p>
    <w:p w:rsidR="00783913" w:rsidRDefault="00847BD4" w:rsidP="00384712">
      <w:pPr>
        <w:pStyle w:val="a6"/>
        <w:spacing w:after="0"/>
        <w:jc w:val="center"/>
        <w:rPr>
          <w:sz w:val="20"/>
          <w:szCs w:val="20"/>
        </w:rPr>
      </w:pPr>
      <w:r w:rsidRPr="00783913">
        <w:rPr>
          <w:sz w:val="20"/>
          <w:szCs w:val="20"/>
        </w:rPr>
        <w:t xml:space="preserve">приглашает Вас принять участие в конференции, </w:t>
      </w:r>
    </w:p>
    <w:p w:rsidR="00FE4C9C" w:rsidRPr="00783913" w:rsidRDefault="00847BD4" w:rsidP="00384712">
      <w:pPr>
        <w:pStyle w:val="a6"/>
        <w:spacing w:after="0"/>
        <w:jc w:val="center"/>
        <w:rPr>
          <w:sz w:val="20"/>
          <w:szCs w:val="20"/>
        </w:rPr>
      </w:pPr>
      <w:r w:rsidRPr="00783913">
        <w:rPr>
          <w:sz w:val="20"/>
          <w:szCs w:val="20"/>
        </w:rPr>
        <w:t xml:space="preserve">которая будет проходить </w:t>
      </w:r>
    </w:p>
    <w:p w:rsidR="00BA1E64" w:rsidRPr="00783913" w:rsidRDefault="00E7724F" w:rsidP="00384712">
      <w:pPr>
        <w:pStyle w:val="a6"/>
        <w:spacing w:after="0"/>
        <w:jc w:val="center"/>
        <w:rPr>
          <w:b/>
          <w:bCs/>
          <w:sz w:val="20"/>
          <w:szCs w:val="20"/>
        </w:rPr>
      </w:pPr>
      <w:r w:rsidRPr="00E7724F">
        <w:rPr>
          <w:b/>
          <w:bCs/>
          <w:sz w:val="20"/>
          <w:szCs w:val="20"/>
        </w:rPr>
        <w:t>26</w:t>
      </w:r>
      <w:r w:rsidR="00FE4C9C" w:rsidRPr="00783913">
        <w:rPr>
          <w:b/>
          <w:bCs/>
          <w:sz w:val="20"/>
          <w:szCs w:val="20"/>
        </w:rPr>
        <w:t>-</w:t>
      </w:r>
      <w:r w:rsidR="001D757D" w:rsidRPr="00783913">
        <w:rPr>
          <w:b/>
          <w:bCs/>
          <w:sz w:val="20"/>
          <w:szCs w:val="20"/>
        </w:rPr>
        <w:t>2</w:t>
      </w:r>
      <w:r w:rsidRPr="00E7724F">
        <w:rPr>
          <w:b/>
          <w:bCs/>
          <w:sz w:val="20"/>
          <w:szCs w:val="20"/>
        </w:rPr>
        <w:t>7</w:t>
      </w:r>
      <w:r w:rsidR="001D757D" w:rsidRPr="00783913">
        <w:rPr>
          <w:b/>
          <w:bCs/>
          <w:sz w:val="20"/>
          <w:szCs w:val="20"/>
        </w:rPr>
        <w:t xml:space="preserve"> </w:t>
      </w:r>
      <w:r w:rsidR="001E05DF" w:rsidRPr="00783913">
        <w:rPr>
          <w:b/>
          <w:bCs/>
          <w:sz w:val="20"/>
          <w:szCs w:val="20"/>
        </w:rPr>
        <w:t>ноября</w:t>
      </w:r>
      <w:r w:rsidR="001D757D" w:rsidRPr="00783913">
        <w:rPr>
          <w:b/>
          <w:bCs/>
          <w:sz w:val="20"/>
          <w:szCs w:val="20"/>
        </w:rPr>
        <w:t xml:space="preserve"> </w:t>
      </w:r>
      <w:r w:rsidR="00847BD4" w:rsidRPr="00783913">
        <w:rPr>
          <w:b/>
          <w:bCs/>
          <w:sz w:val="20"/>
          <w:szCs w:val="20"/>
        </w:rPr>
        <w:t>20</w:t>
      </w:r>
      <w:r w:rsidR="00107392">
        <w:rPr>
          <w:b/>
          <w:bCs/>
          <w:sz w:val="20"/>
          <w:szCs w:val="20"/>
        </w:rPr>
        <w:t>20</w:t>
      </w:r>
      <w:r w:rsidR="00D114FB" w:rsidRPr="00783913">
        <w:rPr>
          <w:b/>
          <w:bCs/>
          <w:sz w:val="20"/>
          <w:szCs w:val="20"/>
        </w:rPr>
        <w:t xml:space="preserve"> </w:t>
      </w:r>
      <w:r w:rsidR="00847BD4" w:rsidRPr="00783913">
        <w:rPr>
          <w:b/>
          <w:bCs/>
          <w:sz w:val="20"/>
          <w:szCs w:val="20"/>
        </w:rPr>
        <w:t>года</w:t>
      </w:r>
      <w:r w:rsidR="0065246F" w:rsidRPr="00783913">
        <w:rPr>
          <w:b/>
          <w:bCs/>
          <w:sz w:val="20"/>
          <w:szCs w:val="20"/>
        </w:rPr>
        <w:t xml:space="preserve"> </w:t>
      </w:r>
    </w:p>
    <w:p w:rsidR="00847BD4" w:rsidRPr="00783913" w:rsidRDefault="0065246F" w:rsidP="00384712">
      <w:pPr>
        <w:pStyle w:val="a6"/>
        <w:spacing w:after="0"/>
        <w:jc w:val="center"/>
        <w:rPr>
          <w:sz w:val="20"/>
          <w:szCs w:val="20"/>
        </w:rPr>
      </w:pPr>
      <w:r w:rsidRPr="00783913">
        <w:rPr>
          <w:b/>
          <w:bCs/>
          <w:sz w:val="20"/>
          <w:szCs w:val="20"/>
        </w:rPr>
        <w:t xml:space="preserve">в Юго-Западном государственном университете </w:t>
      </w:r>
      <w:bookmarkStart w:id="0" w:name="_GoBack"/>
      <w:r w:rsidRPr="00783913">
        <w:rPr>
          <w:b/>
          <w:bCs/>
          <w:sz w:val="20"/>
          <w:szCs w:val="20"/>
        </w:rPr>
        <w:t>(Курск, Россия</w:t>
      </w:r>
      <w:bookmarkEnd w:id="0"/>
      <w:r w:rsidRPr="00783913">
        <w:rPr>
          <w:b/>
          <w:bCs/>
          <w:sz w:val="20"/>
          <w:szCs w:val="20"/>
        </w:rPr>
        <w:t>)</w:t>
      </w:r>
    </w:p>
    <w:p w:rsidR="00E7724F" w:rsidRPr="00A27958" w:rsidRDefault="00E7724F" w:rsidP="0081000B">
      <w:pPr>
        <w:pStyle w:val="a6"/>
        <w:spacing w:after="0"/>
        <w:jc w:val="center"/>
        <w:rPr>
          <w:b/>
          <w:i/>
          <w:sz w:val="18"/>
          <w:szCs w:val="18"/>
        </w:rPr>
      </w:pPr>
    </w:p>
    <w:p w:rsidR="0081000B" w:rsidRPr="00DF4C77" w:rsidRDefault="0081000B" w:rsidP="0081000B">
      <w:pPr>
        <w:pStyle w:val="a6"/>
        <w:spacing w:after="0"/>
        <w:jc w:val="center"/>
        <w:rPr>
          <w:rFonts w:ascii="Calibri" w:eastAsia="Cambria-Bold" w:hAnsi="Calibri" w:cs="Cambria-Bold"/>
          <w:b/>
          <w:bCs/>
          <w:i/>
          <w:color w:val="auto"/>
          <w:sz w:val="18"/>
          <w:szCs w:val="18"/>
          <w:lang w:eastAsia="ru-RU" w:bidi="ar-SA"/>
        </w:rPr>
      </w:pPr>
      <w:r w:rsidRPr="00DF4C77">
        <w:rPr>
          <w:b/>
          <w:i/>
          <w:sz w:val="18"/>
          <w:szCs w:val="18"/>
        </w:rPr>
        <w:t xml:space="preserve">Статьи участников объемом более </w:t>
      </w:r>
      <w:r w:rsidR="00DF1B39">
        <w:rPr>
          <w:b/>
          <w:i/>
          <w:sz w:val="18"/>
          <w:szCs w:val="18"/>
        </w:rPr>
        <w:t>6</w:t>
      </w:r>
      <w:r w:rsidRPr="00DF4C77">
        <w:rPr>
          <w:b/>
          <w:i/>
          <w:sz w:val="18"/>
          <w:szCs w:val="18"/>
        </w:rPr>
        <w:t xml:space="preserve"> страниц </w:t>
      </w:r>
      <w:r w:rsidR="00B81B5D">
        <w:rPr>
          <w:b/>
          <w:i/>
          <w:sz w:val="18"/>
          <w:szCs w:val="18"/>
        </w:rPr>
        <w:t>текста (без учета сп</w:t>
      </w:r>
      <w:r>
        <w:rPr>
          <w:b/>
          <w:i/>
          <w:sz w:val="18"/>
          <w:szCs w:val="18"/>
        </w:rPr>
        <w:t xml:space="preserve">иска литературы) </w:t>
      </w:r>
      <w:r w:rsidRPr="00DF4C77">
        <w:rPr>
          <w:b/>
          <w:i/>
          <w:sz w:val="18"/>
          <w:szCs w:val="18"/>
        </w:rPr>
        <w:t xml:space="preserve">конференции </w:t>
      </w:r>
      <w:r w:rsidR="00505AA8">
        <w:rPr>
          <w:b/>
          <w:i/>
          <w:sz w:val="18"/>
          <w:szCs w:val="18"/>
        </w:rPr>
        <w:t>могут быть</w:t>
      </w:r>
      <w:r w:rsidRPr="00DF4C77">
        <w:rPr>
          <w:b/>
          <w:i/>
          <w:sz w:val="18"/>
          <w:szCs w:val="18"/>
        </w:rPr>
        <w:t xml:space="preserve"> включены в отдельный номер </w:t>
      </w:r>
      <w:r w:rsidRPr="00DF4C77">
        <w:rPr>
          <w:rFonts w:eastAsia="Cambria-Bold"/>
          <w:b/>
          <w:bCs/>
          <w:i/>
          <w:color w:val="auto"/>
          <w:sz w:val="18"/>
          <w:szCs w:val="18"/>
          <w:lang w:eastAsia="ru-RU" w:bidi="ar-SA"/>
        </w:rPr>
        <w:t>научно-практического журнала</w:t>
      </w:r>
    </w:p>
    <w:p w:rsidR="00543E9D" w:rsidRPr="00543E9D" w:rsidRDefault="00543E9D" w:rsidP="00543E9D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1F497D" w:themeColor="text2"/>
          <w:spacing w:val="-20"/>
          <w:w w:val="66"/>
          <w:sz w:val="32"/>
          <w:szCs w:val="32"/>
          <w:lang w:eastAsia="ru-RU" w:bidi="ar-SA"/>
        </w:rPr>
      </w:pPr>
      <w:r w:rsidRPr="00543E9D">
        <w:rPr>
          <w:rFonts w:eastAsia="Cambria-Bold" w:cs="Cambria-Bold" w:hint="eastAsia"/>
          <w:b/>
          <w:bCs/>
          <w:color w:val="1F497D" w:themeColor="text2"/>
          <w:spacing w:val="-20"/>
          <w:w w:val="66"/>
          <w:sz w:val="32"/>
          <w:szCs w:val="32"/>
          <w:lang w:eastAsia="ru-RU" w:bidi="ar-SA"/>
        </w:rPr>
        <w:t>ИННОВАЦИОННАЯ</w:t>
      </w:r>
      <w:r w:rsidRPr="00543E9D">
        <w:rPr>
          <w:rFonts w:eastAsia="Cambria-Bold" w:cs="Cambria-Bold"/>
          <w:b/>
          <w:bCs/>
          <w:color w:val="1F497D" w:themeColor="text2"/>
          <w:spacing w:val="-20"/>
          <w:w w:val="66"/>
          <w:sz w:val="32"/>
          <w:szCs w:val="32"/>
          <w:lang w:eastAsia="ru-RU" w:bidi="ar-SA"/>
        </w:rPr>
        <w:t xml:space="preserve"> </w:t>
      </w:r>
      <w:r w:rsidRPr="00543E9D">
        <w:rPr>
          <w:rFonts w:eastAsia="Cambria-Bold" w:cs="Cambria-Bold" w:hint="eastAsia"/>
          <w:b/>
          <w:bCs/>
          <w:color w:val="1F497D" w:themeColor="text2"/>
          <w:spacing w:val="-20"/>
          <w:w w:val="66"/>
          <w:sz w:val="32"/>
          <w:szCs w:val="32"/>
          <w:lang w:eastAsia="ru-RU" w:bidi="ar-SA"/>
        </w:rPr>
        <w:t>ЭКОНОМИКА</w:t>
      </w:r>
      <w:r w:rsidRPr="00543E9D">
        <w:rPr>
          <w:rFonts w:eastAsia="Cambria-Bold" w:cs="Cambria-Bold"/>
          <w:b/>
          <w:bCs/>
          <w:color w:val="1F497D" w:themeColor="text2"/>
          <w:spacing w:val="-20"/>
          <w:w w:val="66"/>
          <w:sz w:val="32"/>
          <w:szCs w:val="32"/>
          <w:lang w:eastAsia="ru-RU" w:bidi="ar-SA"/>
        </w:rPr>
        <w:t>:</w:t>
      </w:r>
    </w:p>
    <w:p w:rsidR="00543E9D" w:rsidRPr="00543E9D" w:rsidRDefault="00543E9D" w:rsidP="00543E9D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FF0000"/>
          <w:sz w:val="20"/>
          <w:lang w:eastAsia="ru-RU" w:bidi="ar-SA"/>
        </w:rPr>
      </w:pPr>
      <w:r w:rsidRPr="00543E9D">
        <w:rPr>
          <w:rFonts w:eastAsia="Cambria-Bold" w:cs="Cambria-Bold" w:hint="eastAsia"/>
          <w:b/>
          <w:bCs/>
          <w:color w:val="FF0000"/>
          <w:sz w:val="20"/>
          <w:lang w:eastAsia="ru-RU" w:bidi="ar-SA"/>
        </w:rPr>
        <w:t>ПЕРСПЕКТИВЫ</w:t>
      </w:r>
      <w:r w:rsidRPr="00543E9D">
        <w:rPr>
          <w:rFonts w:eastAsia="Cambria-Bold" w:cs="Cambria-Bold"/>
          <w:b/>
          <w:bCs/>
          <w:color w:val="FF0000"/>
          <w:sz w:val="20"/>
          <w:lang w:eastAsia="ru-RU" w:bidi="ar-SA"/>
        </w:rPr>
        <w:t xml:space="preserve"> </w:t>
      </w:r>
      <w:r w:rsidRPr="00543E9D">
        <w:rPr>
          <w:rFonts w:eastAsia="Cambria-Bold" w:cs="Cambria-Bold" w:hint="eastAsia"/>
          <w:b/>
          <w:bCs/>
          <w:color w:val="FF0000"/>
          <w:sz w:val="20"/>
          <w:lang w:eastAsia="ru-RU" w:bidi="ar-SA"/>
        </w:rPr>
        <w:t>РАЗВИТИЯ</w:t>
      </w:r>
    </w:p>
    <w:p w:rsidR="00543E9D" w:rsidRPr="00543E9D" w:rsidRDefault="00543E9D" w:rsidP="00543E9D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FF0000"/>
          <w:sz w:val="20"/>
          <w:lang w:eastAsia="ru-RU" w:bidi="ar-SA"/>
        </w:rPr>
      </w:pPr>
      <w:r w:rsidRPr="00543E9D">
        <w:rPr>
          <w:rFonts w:eastAsia="Cambria-Bold" w:cs="Cambria-Bold" w:hint="eastAsia"/>
          <w:b/>
          <w:bCs/>
          <w:color w:val="FF0000"/>
          <w:sz w:val="20"/>
          <w:lang w:eastAsia="ru-RU" w:bidi="ar-SA"/>
        </w:rPr>
        <w:t>И</w:t>
      </w:r>
      <w:r w:rsidRPr="00543E9D">
        <w:rPr>
          <w:rFonts w:eastAsia="Cambria-Bold" w:cs="Cambria-Bold"/>
          <w:b/>
          <w:bCs/>
          <w:color w:val="FF0000"/>
          <w:sz w:val="20"/>
          <w:lang w:eastAsia="ru-RU" w:bidi="ar-SA"/>
        </w:rPr>
        <w:t xml:space="preserve"> </w:t>
      </w:r>
      <w:r w:rsidRPr="00543E9D">
        <w:rPr>
          <w:rFonts w:eastAsia="Cambria-Bold" w:cs="Cambria-Bold" w:hint="eastAsia"/>
          <w:b/>
          <w:bCs/>
          <w:color w:val="FF0000"/>
          <w:sz w:val="20"/>
          <w:lang w:eastAsia="ru-RU" w:bidi="ar-SA"/>
        </w:rPr>
        <w:t>СОВЕРШЕНСТВОВАНИЯ</w:t>
      </w:r>
    </w:p>
    <w:p w:rsidR="00CB78E9" w:rsidRPr="00C12535" w:rsidRDefault="00CB78E9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i/>
          <w:iCs/>
          <w:color w:val="FF0000"/>
          <w:sz w:val="20"/>
          <w:szCs w:val="20"/>
        </w:rPr>
      </w:pPr>
      <w:r w:rsidRPr="00C12535">
        <w:rPr>
          <w:b/>
          <w:i/>
          <w:iCs/>
          <w:color w:val="FF0000"/>
          <w:sz w:val="20"/>
          <w:szCs w:val="20"/>
        </w:rPr>
        <w:t>Статьям</w:t>
      </w:r>
      <w:r w:rsidR="00E7724F">
        <w:rPr>
          <w:b/>
          <w:i/>
          <w:iCs/>
          <w:color w:val="FF0000"/>
          <w:sz w:val="20"/>
          <w:szCs w:val="20"/>
        </w:rPr>
        <w:t xml:space="preserve"> </w:t>
      </w:r>
      <w:r w:rsidR="00536FC5">
        <w:rPr>
          <w:b/>
          <w:i/>
          <w:iCs/>
          <w:color w:val="FF0000"/>
          <w:sz w:val="20"/>
          <w:szCs w:val="20"/>
        </w:rPr>
        <w:t>сборн</w:t>
      </w:r>
      <w:r w:rsidR="00E7724F">
        <w:rPr>
          <w:b/>
          <w:i/>
          <w:iCs/>
          <w:color w:val="FF0000"/>
          <w:sz w:val="20"/>
          <w:szCs w:val="20"/>
        </w:rPr>
        <w:t xml:space="preserve">ика и журнала </w:t>
      </w:r>
      <w:r w:rsidRPr="00C12535">
        <w:rPr>
          <w:b/>
          <w:i/>
          <w:iCs/>
          <w:color w:val="FF0000"/>
          <w:sz w:val="20"/>
          <w:szCs w:val="20"/>
        </w:rPr>
        <w:t xml:space="preserve"> </w:t>
      </w:r>
      <w:r w:rsidR="00DB6C08">
        <w:rPr>
          <w:b/>
          <w:i/>
          <w:iCs/>
          <w:color w:val="FF0000"/>
          <w:sz w:val="20"/>
          <w:szCs w:val="20"/>
        </w:rPr>
        <w:t xml:space="preserve">ИЭ </w:t>
      </w:r>
      <w:r w:rsidRPr="00C12535">
        <w:rPr>
          <w:b/>
          <w:i/>
          <w:iCs/>
          <w:color w:val="FF0000"/>
          <w:sz w:val="20"/>
          <w:szCs w:val="20"/>
        </w:rPr>
        <w:t xml:space="preserve">будет присваиваться международный индекс цитирования  </w:t>
      </w:r>
      <w:r w:rsidRPr="00C12535">
        <w:rPr>
          <w:b/>
          <w:i/>
          <w:iCs/>
          <w:color w:val="FF0000"/>
          <w:sz w:val="20"/>
          <w:szCs w:val="20"/>
          <w:lang w:val="en-US"/>
        </w:rPr>
        <w:t>DOI</w:t>
      </w:r>
      <w:r w:rsidRPr="00C12535">
        <w:rPr>
          <w:b/>
          <w:i/>
          <w:iCs/>
          <w:color w:val="FF0000"/>
          <w:sz w:val="20"/>
          <w:szCs w:val="20"/>
        </w:rPr>
        <w:t xml:space="preserve"> -</w:t>
      </w:r>
      <w:r w:rsidRPr="00C12535">
        <w:rPr>
          <w:i/>
          <w:color w:val="FF0000"/>
          <w:sz w:val="20"/>
          <w:szCs w:val="20"/>
          <w:shd w:val="clear" w:color="auto" w:fill="FFFFFF"/>
        </w:rPr>
        <w:t xml:space="preserve"> Цифровой идентификатор объекта (англ. </w:t>
      </w:r>
      <w:r w:rsidRPr="00C12535">
        <w:rPr>
          <w:b/>
          <w:bCs/>
          <w:i/>
          <w:color w:val="FF0000"/>
          <w:sz w:val="20"/>
          <w:szCs w:val="20"/>
          <w:shd w:val="clear" w:color="auto" w:fill="FFFFFF"/>
        </w:rPr>
        <w:t>digital</w:t>
      </w:r>
      <w:r w:rsidRPr="00C12535">
        <w:rPr>
          <w:i/>
          <w:color w:val="FF0000"/>
          <w:sz w:val="20"/>
          <w:szCs w:val="20"/>
          <w:shd w:val="clear" w:color="auto" w:fill="FFFFFF"/>
        </w:rPr>
        <w:t> </w:t>
      </w:r>
      <w:r w:rsidRPr="00C12535">
        <w:rPr>
          <w:b/>
          <w:bCs/>
          <w:i/>
          <w:color w:val="FF0000"/>
          <w:sz w:val="20"/>
          <w:szCs w:val="20"/>
          <w:shd w:val="clear" w:color="auto" w:fill="FFFFFF"/>
        </w:rPr>
        <w:t>object</w:t>
      </w:r>
      <w:r w:rsidRPr="00C12535">
        <w:rPr>
          <w:i/>
          <w:color w:val="FF0000"/>
          <w:sz w:val="20"/>
          <w:szCs w:val="20"/>
          <w:shd w:val="clear" w:color="auto" w:fill="FFFFFF"/>
        </w:rPr>
        <w:t> </w:t>
      </w:r>
      <w:r w:rsidRPr="00C12535">
        <w:rPr>
          <w:b/>
          <w:bCs/>
          <w:i/>
          <w:color w:val="FF0000"/>
          <w:sz w:val="20"/>
          <w:szCs w:val="20"/>
          <w:shd w:val="clear" w:color="auto" w:fill="FFFFFF"/>
        </w:rPr>
        <w:t>identifier)</w:t>
      </w:r>
    </w:p>
    <w:p w:rsidR="00E7724F" w:rsidRPr="00536FC5" w:rsidRDefault="00E7724F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</w:p>
    <w:p w:rsidR="00F73E14" w:rsidRDefault="0020053D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Форма участия –</w:t>
      </w:r>
      <w:r w:rsidR="00640A2F" w:rsidRPr="00640A2F">
        <w:rPr>
          <w:b/>
          <w:bCs/>
          <w:color w:val="auto"/>
          <w:sz w:val="20"/>
          <w:szCs w:val="20"/>
        </w:rPr>
        <w:t xml:space="preserve"> </w:t>
      </w:r>
      <w:r w:rsidR="00640A2F">
        <w:rPr>
          <w:b/>
          <w:bCs/>
          <w:color w:val="auto"/>
          <w:sz w:val="20"/>
          <w:szCs w:val="20"/>
        </w:rPr>
        <w:t xml:space="preserve">онлайн участие,  </w:t>
      </w:r>
      <w:r>
        <w:rPr>
          <w:b/>
          <w:bCs/>
          <w:color w:val="auto"/>
          <w:sz w:val="20"/>
          <w:szCs w:val="20"/>
        </w:rPr>
        <w:t>заочное</w:t>
      </w:r>
      <w:r w:rsidR="00107392">
        <w:rPr>
          <w:b/>
          <w:bCs/>
          <w:color w:val="auto"/>
          <w:sz w:val="20"/>
          <w:szCs w:val="20"/>
        </w:rPr>
        <w:t xml:space="preserve">, </w:t>
      </w:r>
    </w:p>
    <w:p w:rsidR="0020053D" w:rsidRDefault="0020053D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Председатель оргкомитета – </w:t>
      </w:r>
    </w:p>
    <w:p w:rsidR="0020053D" w:rsidRPr="005A6E58" w:rsidRDefault="00107392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Плотников В.А.</w:t>
      </w:r>
      <w:r w:rsidR="0020053D">
        <w:rPr>
          <w:b/>
          <w:bCs/>
          <w:color w:val="auto"/>
          <w:sz w:val="20"/>
          <w:szCs w:val="20"/>
        </w:rPr>
        <w:t>, д.э.н., профессор</w:t>
      </w:r>
    </w:p>
    <w:p w:rsidR="00956483" w:rsidRPr="00E1447F" w:rsidRDefault="00956483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 w:rsidRPr="00E1447F">
        <w:rPr>
          <w:b/>
          <w:bCs/>
          <w:color w:val="auto"/>
          <w:sz w:val="20"/>
          <w:szCs w:val="20"/>
        </w:rPr>
        <w:t>Контактн</w:t>
      </w:r>
      <w:r w:rsidR="00107392">
        <w:rPr>
          <w:b/>
          <w:bCs/>
          <w:color w:val="auto"/>
          <w:sz w:val="20"/>
          <w:szCs w:val="20"/>
        </w:rPr>
        <w:t>ы</w:t>
      </w:r>
      <w:r w:rsidRPr="00E1447F">
        <w:rPr>
          <w:b/>
          <w:bCs/>
          <w:color w:val="auto"/>
          <w:sz w:val="20"/>
          <w:szCs w:val="20"/>
        </w:rPr>
        <w:t>е лиц</w:t>
      </w:r>
      <w:r w:rsidR="00107392">
        <w:rPr>
          <w:b/>
          <w:bCs/>
          <w:color w:val="auto"/>
          <w:sz w:val="20"/>
          <w:szCs w:val="20"/>
        </w:rPr>
        <w:t>а</w:t>
      </w:r>
      <w:r w:rsidRPr="00E1447F">
        <w:rPr>
          <w:b/>
          <w:bCs/>
          <w:color w:val="auto"/>
          <w:sz w:val="20"/>
          <w:szCs w:val="20"/>
        </w:rPr>
        <w:t xml:space="preserve">: </w:t>
      </w:r>
      <w:r w:rsidR="00107392">
        <w:rPr>
          <w:b/>
          <w:bCs/>
          <w:color w:val="auto"/>
          <w:sz w:val="20"/>
          <w:szCs w:val="20"/>
        </w:rPr>
        <w:t xml:space="preserve">Положенцева Юлия Сергеевна, </w:t>
      </w:r>
      <w:r w:rsidR="00833F22" w:rsidRPr="00E1447F">
        <w:rPr>
          <w:b/>
          <w:bCs/>
          <w:color w:val="auto"/>
          <w:sz w:val="20"/>
          <w:szCs w:val="20"/>
        </w:rPr>
        <w:t>Горохов Александр Анатольевич</w:t>
      </w:r>
      <w:r w:rsidRPr="00E1447F">
        <w:rPr>
          <w:b/>
          <w:bCs/>
          <w:color w:val="auto"/>
          <w:sz w:val="20"/>
          <w:szCs w:val="20"/>
        </w:rPr>
        <w:t xml:space="preserve">,  </w:t>
      </w:r>
    </w:p>
    <w:p w:rsidR="00956483" w:rsidRDefault="00833F22" w:rsidP="00E7724F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 w:rsidRPr="00E1447F">
        <w:rPr>
          <w:b/>
          <w:bCs/>
          <w:color w:val="auto"/>
          <w:sz w:val="20"/>
          <w:szCs w:val="20"/>
        </w:rPr>
        <w:t>тел. +7-910-730-82-83</w:t>
      </w:r>
      <w:r w:rsidR="00956483" w:rsidRPr="00E1447F">
        <w:rPr>
          <w:b/>
          <w:bCs/>
          <w:color w:val="auto"/>
          <w:sz w:val="20"/>
          <w:szCs w:val="20"/>
        </w:rPr>
        <w:t xml:space="preserve">. </w:t>
      </w:r>
      <w:hyperlink r:id="rId6" w:history="1">
        <w:r w:rsidR="00F73E14" w:rsidRPr="007C738E">
          <w:rPr>
            <w:rStyle w:val="a3"/>
            <w:b/>
            <w:bCs/>
            <w:sz w:val="20"/>
            <w:szCs w:val="20"/>
            <w:lang w:val="en-US"/>
          </w:rPr>
          <w:t>regionika</w:t>
        </w:r>
        <w:r w:rsidR="00F73E14" w:rsidRPr="007C738E">
          <w:rPr>
            <w:rStyle w:val="a3"/>
            <w:b/>
            <w:bCs/>
            <w:sz w:val="20"/>
            <w:szCs w:val="20"/>
          </w:rPr>
          <w:t>@</w:t>
        </w:r>
        <w:r w:rsidR="00F73E14" w:rsidRPr="007C738E">
          <w:rPr>
            <w:rStyle w:val="a3"/>
            <w:b/>
            <w:bCs/>
            <w:sz w:val="20"/>
            <w:szCs w:val="20"/>
            <w:lang w:val="en-US"/>
          </w:rPr>
          <w:t>yandex</w:t>
        </w:r>
        <w:r w:rsidR="00F73E14" w:rsidRPr="007C738E">
          <w:rPr>
            <w:rStyle w:val="a3"/>
            <w:b/>
            <w:bCs/>
            <w:sz w:val="20"/>
            <w:szCs w:val="20"/>
          </w:rPr>
          <w:t>.</w:t>
        </w:r>
        <w:r w:rsidR="00F73E14" w:rsidRPr="007C738E">
          <w:rPr>
            <w:rStyle w:val="a3"/>
            <w:b/>
            <w:bCs/>
            <w:sz w:val="20"/>
            <w:szCs w:val="20"/>
            <w:lang w:val="en-US"/>
          </w:rPr>
          <w:t>ru</w:t>
        </w:r>
      </w:hyperlink>
    </w:p>
    <w:p w:rsidR="00E7724F" w:rsidRPr="00AB2DC8" w:rsidRDefault="00E7724F" w:rsidP="00E7724F">
      <w:pPr>
        <w:spacing w:after="40"/>
        <w:jc w:val="center"/>
        <w:rPr>
          <w:b/>
          <w:bCs/>
          <w:i/>
          <w:iCs/>
          <w:sz w:val="20"/>
          <w:szCs w:val="20"/>
        </w:rPr>
      </w:pPr>
      <w:r w:rsidRPr="00AB2DC8">
        <w:rPr>
          <w:b/>
          <w:bCs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AB2DC8">
        <w:rPr>
          <w:b/>
          <w:bCs/>
          <w:i/>
          <w:iCs/>
          <w:sz w:val="20"/>
          <w:szCs w:val="20"/>
          <w:lang w:val="en-US"/>
        </w:rPr>
        <w:t>ISBN</w:t>
      </w:r>
      <w:r w:rsidRPr="00AB2DC8">
        <w:rPr>
          <w:b/>
          <w:bCs/>
          <w:i/>
          <w:iCs/>
          <w:sz w:val="20"/>
          <w:szCs w:val="20"/>
        </w:rPr>
        <w:t xml:space="preserve"> и регистрацией в РИНЦ.</w:t>
      </w:r>
    </w:p>
    <w:p w:rsidR="00E7724F" w:rsidRPr="00AB2DC8" w:rsidRDefault="00E7724F" w:rsidP="00E7724F">
      <w:pPr>
        <w:pStyle w:val="a6"/>
        <w:pBdr>
          <w:bottom w:val="single" w:sz="4" w:space="1" w:color="auto"/>
        </w:pBdr>
        <w:spacing w:after="40"/>
        <w:jc w:val="center"/>
        <w:rPr>
          <w:b/>
          <w:bCs/>
          <w:i/>
          <w:iCs/>
          <w:sz w:val="20"/>
          <w:szCs w:val="20"/>
        </w:rPr>
      </w:pPr>
      <w:r w:rsidRPr="00AB2DC8">
        <w:rPr>
          <w:b/>
          <w:bCs/>
          <w:i/>
          <w:iCs/>
          <w:sz w:val="20"/>
          <w:szCs w:val="20"/>
        </w:rPr>
        <w:t xml:space="preserve">Отправка в течении 20 дней после даты конференции. </w:t>
      </w:r>
    </w:p>
    <w:p w:rsidR="00E7724F" w:rsidRPr="00543E9D" w:rsidRDefault="00E7724F" w:rsidP="00E7724F">
      <w:pPr>
        <w:shd w:val="clear" w:color="auto" w:fill="FFFFFF"/>
        <w:autoSpaceDE w:val="0"/>
        <w:jc w:val="center"/>
        <w:rPr>
          <w:b/>
          <w:bCs/>
          <w:color w:val="auto"/>
          <w:sz w:val="22"/>
          <w:szCs w:val="22"/>
        </w:rPr>
      </w:pPr>
      <w:r w:rsidRPr="00543E9D">
        <w:rPr>
          <w:i/>
          <w:iCs/>
          <w:color w:val="auto"/>
          <w:sz w:val="22"/>
          <w:szCs w:val="22"/>
        </w:rPr>
        <w:t>Представление документов</w:t>
      </w:r>
      <w:r>
        <w:rPr>
          <w:i/>
          <w:iCs/>
          <w:color w:val="auto"/>
          <w:sz w:val="22"/>
          <w:szCs w:val="22"/>
        </w:rPr>
        <w:t xml:space="preserve"> (статьи, квитанции об оплате)</w:t>
      </w:r>
      <w:r w:rsidRPr="00543E9D">
        <w:rPr>
          <w:i/>
          <w:iCs/>
          <w:color w:val="auto"/>
          <w:sz w:val="22"/>
          <w:szCs w:val="22"/>
        </w:rPr>
        <w:t xml:space="preserve"> </w:t>
      </w:r>
      <w:r w:rsidRPr="00543E9D">
        <w:rPr>
          <w:b/>
          <w:bCs/>
          <w:i/>
          <w:iCs/>
          <w:color w:val="auto"/>
          <w:sz w:val="22"/>
          <w:szCs w:val="22"/>
        </w:rPr>
        <w:t>до 2</w:t>
      </w:r>
      <w:r w:rsidRPr="00E7724F">
        <w:rPr>
          <w:b/>
          <w:bCs/>
          <w:i/>
          <w:iCs/>
          <w:color w:val="auto"/>
          <w:sz w:val="22"/>
          <w:szCs w:val="22"/>
        </w:rPr>
        <w:t>7</w:t>
      </w:r>
      <w:r w:rsidRPr="00543E9D">
        <w:rPr>
          <w:b/>
          <w:bCs/>
          <w:i/>
          <w:iCs/>
          <w:color w:val="auto"/>
          <w:sz w:val="22"/>
          <w:szCs w:val="22"/>
        </w:rPr>
        <w:t xml:space="preserve"> ноября 20</w:t>
      </w:r>
      <w:r>
        <w:rPr>
          <w:b/>
          <w:bCs/>
          <w:i/>
          <w:iCs/>
          <w:color w:val="auto"/>
          <w:sz w:val="22"/>
          <w:szCs w:val="22"/>
        </w:rPr>
        <w:t>20</w:t>
      </w:r>
      <w:r w:rsidRPr="00543E9D">
        <w:rPr>
          <w:b/>
          <w:bCs/>
          <w:i/>
          <w:iCs/>
          <w:color w:val="auto"/>
          <w:sz w:val="22"/>
          <w:szCs w:val="22"/>
        </w:rPr>
        <w:t xml:space="preserve"> года (включительно)</w:t>
      </w:r>
      <w:r w:rsidRPr="00543E9D">
        <w:rPr>
          <w:i/>
          <w:iCs/>
          <w:color w:val="auto"/>
          <w:sz w:val="22"/>
          <w:szCs w:val="22"/>
        </w:rPr>
        <w:t xml:space="preserve"> в оргкомитет конференции </w:t>
      </w:r>
      <w:r w:rsidRPr="00543E9D">
        <w:rPr>
          <w:b/>
          <w:bCs/>
          <w:color w:val="auto"/>
          <w:sz w:val="22"/>
          <w:szCs w:val="22"/>
          <w:u w:val="single"/>
        </w:rPr>
        <w:t>ТОЛЬКО</w:t>
      </w:r>
      <w:r w:rsidRPr="00543E9D">
        <w:rPr>
          <w:i/>
          <w:iCs/>
          <w:color w:val="auto"/>
          <w:sz w:val="22"/>
          <w:szCs w:val="22"/>
        </w:rPr>
        <w:t xml:space="preserve"> </w:t>
      </w:r>
      <w:r w:rsidRPr="00543E9D">
        <w:rPr>
          <w:b/>
          <w:bCs/>
          <w:color w:val="auto"/>
          <w:sz w:val="22"/>
          <w:szCs w:val="22"/>
          <w:u w:val="single"/>
        </w:rPr>
        <w:t>по электронной почте</w:t>
      </w:r>
      <w:r w:rsidRPr="00543E9D">
        <w:rPr>
          <w:color w:val="auto"/>
          <w:sz w:val="22"/>
          <w:szCs w:val="22"/>
        </w:rPr>
        <w:t xml:space="preserve"> </w:t>
      </w:r>
      <w:r w:rsidRPr="00783913">
        <w:rPr>
          <w:b/>
          <w:bCs/>
          <w:color w:val="auto"/>
          <w:sz w:val="22"/>
          <w:szCs w:val="22"/>
          <w:u w:val="single"/>
          <w:lang w:val="en-US"/>
        </w:rPr>
        <w:t>regionika</w:t>
      </w:r>
      <w:r w:rsidRPr="00783913">
        <w:rPr>
          <w:b/>
          <w:bCs/>
          <w:color w:val="auto"/>
          <w:sz w:val="22"/>
          <w:szCs w:val="22"/>
          <w:u w:val="single"/>
        </w:rPr>
        <w:t>@</w:t>
      </w:r>
      <w:r w:rsidRPr="00783913">
        <w:rPr>
          <w:b/>
          <w:bCs/>
          <w:color w:val="auto"/>
          <w:sz w:val="22"/>
          <w:szCs w:val="22"/>
          <w:u w:val="single"/>
          <w:lang w:val="en-US"/>
        </w:rPr>
        <w:t>yandex</w:t>
      </w:r>
      <w:r w:rsidRPr="00783913">
        <w:rPr>
          <w:b/>
          <w:bCs/>
          <w:color w:val="auto"/>
          <w:sz w:val="22"/>
          <w:szCs w:val="22"/>
          <w:u w:val="single"/>
        </w:rPr>
        <w:t>.</w:t>
      </w:r>
      <w:r w:rsidRPr="00783913">
        <w:rPr>
          <w:b/>
          <w:bCs/>
          <w:color w:val="auto"/>
          <w:sz w:val="22"/>
          <w:szCs w:val="22"/>
          <w:u w:val="single"/>
          <w:lang w:val="en-US"/>
        </w:rPr>
        <w:t>ru</w:t>
      </w:r>
    </w:p>
    <w:p w:rsidR="00E7724F" w:rsidRPr="00A27958" w:rsidRDefault="00E7724F" w:rsidP="0007296A">
      <w:pPr>
        <w:pStyle w:val="a6"/>
        <w:spacing w:after="0"/>
        <w:rPr>
          <w:b/>
          <w:bCs/>
          <w:sz w:val="20"/>
          <w:szCs w:val="20"/>
        </w:rPr>
      </w:pPr>
    </w:p>
    <w:p w:rsidR="00847BD4" w:rsidRPr="00543E9D" w:rsidRDefault="00847BD4" w:rsidP="0007296A">
      <w:pPr>
        <w:pStyle w:val="a6"/>
        <w:spacing w:after="0"/>
        <w:rPr>
          <w:b/>
          <w:bCs/>
          <w:sz w:val="20"/>
          <w:szCs w:val="20"/>
        </w:rPr>
      </w:pPr>
      <w:r w:rsidRPr="00543E9D">
        <w:rPr>
          <w:b/>
          <w:bCs/>
          <w:sz w:val="20"/>
          <w:szCs w:val="20"/>
        </w:rPr>
        <w:lastRenderedPageBreak/>
        <w:t>Основные направления работы научно-</w:t>
      </w:r>
      <w:r w:rsidR="009D60BF" w:rsidRPr="00543E9D">
        <w:rPr>
          <w:b/>
          <w:bCs/>
          <w:sz w:val="20"/>
          <w:szCs w:val="20"/>
        </w:rPr>
        <w:t>практической</w:t>
      </w:r>
      <w:r w:rsidRPr="00543E9D">
        <w:rPr>
          <w:b/>
          <w:bCs/>
          <w:sz w:val="20"/>
          <w:szCs w:val="20"/>
        </w:rPr>
        <w:t xml:space="preserve"> конференции:</w:t>
      </w:r>
    </w:p>
    <w:p w:rsidR="00ED19CE" w:rsidRPr="00ED19CE" w:rsidRDefault="00ED19CE" w:rsidP="00ED19CE">
      <w:pPr>
        <w:pStyle w:val="14"/>
        <w:spacing w:after="0"/>
        <w:rPr>
          <w:rFonts w:asciiTheme="minorHAnsi" w:eastAsiaTheme="minorEastAsia" w:hAnsiTheme="minorHAnsi"/>
          <w:sz w:val="20"/>
          <w:szCs w:val="20"/>
          <w:lang w:eastAsia="ru-RU"/>
        </w:rPr>
      </w:pPr>
      <w:r w:rsidRPr="00ED19CE">
        <w:rPr>
          <w:sz w:val="20"/>
          <w:szCs w:val="20"/>
        </w:rPr>
        <w:t>СЕКЦИЯ 1. ЭКОНОМИЧЕСКИЕ</w:t>
      </w:r>
      <w:r w:rsidR="00107392">
        <w:rPr>
          <w:sz w:val="20"/>
          <w:szCs w:val="20"/>
        </w:rPr>
        <w:t xml:space="preserve"> </w:t>
      </w:r>
      <w:r w:rsidRPr="00ED19CE">
        <w:rPr>
          <w:sz w:val="20"/>
          <w:szCs w:val="20"/>
        </w:rPr>
        <w:t>И УПРАВЛЕНЧЕСКИЕ АСПЕКТЫ</w:t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Актуальные проблемы реализации государственной экономической политики и ее инструментарий</w:t>
      </w:r>
      <w:r w:rsidR="00ED19CE" w:rsidRPr="00ED19CE">
        <w:rPr>
          <w:b w:val="0"/>
          <w:noProof/>
          <w:webHidden/>
          <w:sz w:val="20"/>
          <w:szCs w:val="20"/>
        </w:rPr>
        <w:tab/>
      </w:r>
      <w:r w:rsidR="002D6718" w:rsidRPr="00ED19CE">
        <w:rPr>
          <w:b w:val="0"/>
          <w:noProof/>
          <w:webHidden/>
          <w:sz w:val="20"/>
          <w:szCs w:val="20"/>
        </w:rPr>
        <w:fldChar w:fldCharType="begin"/>
      </w:r>
      <w:r w:rsidR="00ED19CE" w:rsidRPr="00ED19CE">
        <w:rPr>
          <w:b w:val="0"/>
          <w:noProof/>
          <w:webHidden/>
          <w:sz w:val="20"/>
          <w:szCs w:val="20"/>
        </w:rPr>
        <w:instrText xml:space="preserve"> PAGEREF _Toc469415832 \h </w:instrText>
      </w:r>
      <w:r w:rsidR="002D6718" w:rsidRPr="00ED19CE">
        <w:rPr>
          <w:b w:val="0"/>
          <w:noProof/>
          <w:webHidden/>
          <w:sz w:val="20"/>
          <w:szCs w:val="20"/>
        </w:rPr>
      </w:r>
      <w:r w:rsidR="002D6718" w:rsidRPr="00ED19CE">
        <w:rPr>
          <w:b w:val="0"/>
          <w:noProof/>
          <w:webHidden/>
          <w:sz w:val="20"/>
          <w:szCs w:val="20"/>
        </w:rPr>
        <w:fldChar w:fldCharType="separate"/>
      </w:r>
      <w:r w:rsidR="00ED19CE" w:rsidRPr="00ED19CE">
        <w:rPr>
          <w:b w:val="0"/>
          <w:noProof/>
          <w:webHidden/>
          <w:sz w:val="20"/>
          <w:szCs w:val="20"/>
        </w:rPr>
        <w:t>12</w:t>
      </w:r>
      <w:r w:rsidR="002D6718" w:rsidRPr="00ED19CE">
        <w:rPr>
          <w:b w:val="0"/>
          <w:noProof/>
          <w:webHidden/>
          <w:sz w:val="20"/>
          <w:szCs w:val="20"/>
        </w:rPr>
        <w:fldChar w:fldCharType="end"/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Модернизация экономики  регионов и отраслевых кластеров</w:t>
      </w:r>
      <w:r w:rsidR="00ED19CE" w:rsidRPr="00ED19CE">
        <w:rPr>
          <w:b w:val="0"/>
          <w:noProof/>
          <w:webHidden/>
          <w:sz w:val="20"/>
          <w:szCs w:val="20"/>
        </w:rPr>
        <w:tab/>
      </w:r>
      <w:r w:rsidR="002D6718" w:rsidRPr="00ED19CE">
        <w:rPr>
          <w:b w:val="0"/>
          <w:noProof/>
          <w:webHidden/>
          <w:sz w:val="20"/>
          <w:szCs w:val="20"/>
        </w:rPr>
        <w:fldChar w:fldCharType="begin"/>
      </w:r>
      <w:r w:rsidR="00ED19CE" w:rsidRPr="00ED19CE">
        <w:rPr>
          <w:b w:val="0"/>
          <w:noProof/>
          <w:webHidden/>
          <w:sz w:val="20"/>
          <w:szCs w:val="20"/>
        </w:rPr>
        <w:instrText xml:space="preserve"> PAGEREF _Toc469415841 \h </w:instrText>
      </w:r>
      <w:r w:rsidR="002D6718" w:rsidRPr="00ED19CE">
        <w:rPr>
          <w:b w:val="0"/>
          <w:noProof/>
          <w:webHidden/>
          <w:sz w:val="20"/>
          <w:szCs w:val="20"/>
        </w:rPr>
      </w:r>
      <w:r w:rsidR="002D6718" w:rsidRPr="00ED19CE">
        <w:rPr>
          <w:b w:val="0"/>
          <w:noProof/>
          <w:webHidden/>
          <w:sz w:val="20"/>
          <w:szCs w:val="20"/>
        </w:rPr>
        <w:fldChar w:fldCharType="separate"/>
      </w:r>
      <w:r w:rsidR="00ED19CE" w:rsidRPr="00ED19CE">
        <w:rPr>
          <w:b w:val="0"/>
          <w:noProof/>
          <w:webHidden/>
          <w:sz w:val="20"/>
          <w:szCs w:val="20"/>
        </w:rPr>
        <w:t>43</w:t>
      </w:r>
      <w:r w:rsidR="002D6718" w:rsidRPr="00ED19CE">
        <w:rPr>
          <w:b w:val="0"/>
          <w:noProof/>
          <w:webHidden/>
          <w:sz w:val="20"/>
          <w:szCs w:val="20"/>
        </w:rPr>
        <w:fldChar w:fldCharType="end"/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Тенденции экономического развития разных стран</w:t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Планирование и стратегии развития промышленных производств</w:t>
      </w:r>
      <w:r w:rsidR="00ED19CE" w:rsidRPr="00ED19CE">
        <w:rPr>
          <w:b w:val="0"/>
          <w:noProof/>
          <w:webHidden/>
          <w:sz w:val="20"/>
          <w:szCs w:val="20"/>
        </w:rPr>
        <w:tab/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Актуальные вопросы финансово-кредитной сферы</w:t>
      </w:r>
    </w:p>
    <w:p w:rsidR="00ED19CE" w:rsidRPr="00ED19CE" w:rsidRDefault="00ED19CE" w:rsidP="00ED19CE">
      <w:pPr>
        <w:pStyle w:val="14"/>
        <w:spacing w:after="0"/>
        <w:rPr>
          <w:rFonts w:asciiTheme="minorHAnsi" w:eastAsiaTheme="minorEastAsia" w:hAnsiTheme="minorHAnsi"/>
          <w:sz w:val="20"/>
          <w:szCs w:val="20"/>
          <w:lang w:eastAsia="ru-RU"/>
        </w:rPr>
      </w:pPr>
      <w:r w:rsidRPr="00ED19CE">
        <w:rPr>
          <w:sz w:val="20"/>
          <w:szCs w:val="20"/>
        </w:rPr>
        <w:t>СЕКЦИЯ 2. ФИЛОСОФСКИЕ, СОЦИАЛЬНЫЕ АСПЕКТЫ</w:t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pacing w:val="5"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pacing w:val="5"/>
          <w:sz w:val="20"/>
          <w:szCs w:val="20"/>
        </w:rPr>
        <w:t xml:space="preserve"> Социокультурные аспекты культуры и образования</w:t>
      </w:r>
      <w:r w:rsidR="00ED19CE" w:rsidRPr="00ED19CE">
        <w:rPr>
          <w:b w:val="0"/>
          <w:noProof/>
          <w:webHidden/>
          <w:sz w:val="20"/>
          <w:szCs w:val="20"/>
        </w:rPr>
        <w:tab/>
      </w:r>
      <w:r w:rsidR="002D6718" w:rsidRPr="00ED19CE">
        <w:rPr>
          <w:b w:val="0"/>
          <w:noProof/>
          <w:webHidden/>
          <w:sz w:val="20"/>
          <w:szCs w:val="20"/>
        </w:rPr>
        <w:fldChar w:fldCharType="begin"/>
      </w:r>
      <w:r w:rsidR="00ED19CE" w:rsidRPr="00ED19CE">
        <w:rPr>
          <w:b w:val="0"/>
          <w:noProof/>
          <w:webHidden/>
          <w:sz w:val="20"/>
          <w:szCs w:val="20"/>
        </w:rPr>
        <w:instrText xml:space="preserve"> PAGEREF _Toc469415869 \h </w:instrText>
      </w:r>
      <w:r w:rsidR="002D6718" w:rsidRPr="00ED19CE">
        <w:rPr>
          <w:b w:val="0"/>
          <w:noProof/>
          <w:webHidden/>
          <w:sz w:val="20"/>
          <w:szCs w:val="20"/>
        </w:rPr>
      </w:r>
      <w:r w:rsidR="002D6718" w:rsidRPr="00ED19CE">
        <w:rPr>
          <w:b w:val="0"/>
          <w:noProof/>
          <w:webHidden/>
          <w:sz w:val="20"/>
          <w:szCs w:val="20"/>
        </w:rPr>
        <w:fldChar w:fldCharType="separate"/>
      </w:r>
      <w:r w:rsidR="00ED19CE" w:rsidRPr="00ED19CE">
        <w:rPr>
          <w:b w:val="0"/>
          <w:noProof/>
          <w:webHidden/>
          <w:sz w:val="20"/>
          <w:szCs w:val="20"/>
        </w:rPr>
        <w:t>149</w:t>
      </w:r>
      <w:r w:rsidR="002D6718" w:rsidRPr="00ED19CE">
        <w:rPr>
          <w:b w:val="0"/>
          <w:noProof/>
          <w:webHidden/>
          <w:sz w:val="20"/>
          <w:szCs w:val="20"/>
        </w:rPr>
        <w:fldChar w:fldCharType="end"/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Социология управления</w:t>
      </w:r>
      <w:r w:rsidR="00ED19CE" w:rsidRPr="00ED19CE">
        <w:rPr>
          <w:b w:val="0"/>
          <w:noProof/>
          <w:webHidden/>
          <w:sz w:val="20"/>
          <w:szCs w:val="20"/>
        </w:rPr>
        <w:tab/>
      </w:r>
      <w:r w:rsidR="002D6718" w:rsidRPr="00ED19CE">
        <w:rPr>
          <w:b w:val="0"/>
          <w:noProof/>
          <w:webHidden/>
          <w:sz w:val="20"/>
          <w:szCs w:val="20"/>
        </w:rPr>
        <w:fldChar w:fldCharType="begin"/>
      </w:r>
      <w:r w:rsidR="00ED19CE" w:rsidRPr="00ED19CE">
        <w:rPr>
          <w:b w:val="0"/>
          <w:noProof/>
          <w:webHidden/>
          <w:sz w:val="20"/>
          <w:szCs w:val="20"/>
        </w:rPr>
        <w:instrText xml:space="preserve"> PAGEREF _Toc469415880 \h </w:instrText>
      </w:r>
      <w:r w:rsidR="002D6718" w:rsidRPr="00ED19CE">
        <w:rPr>
          <w:b w:val="0"/>
          <w:noProof/>
          <w:webHidden/>
          <w:sz w:val="20"/>
          <w:szCs w:val="20"/>
        </w:rPr>
      </w:r>
      <w:r w:rsidR="002D6718" w:rsidRPr="00ED19CE">
        <w:rPr>
          <w:b w:val="0"/>
          <w:noProof/>
          <w:webHidden/>
          <w:sz w:val="20"/>
          <w:szCs w:val="20"/>
        </w:rPr>
        <w:fldChar w:fldCharType="separate"/>
      </w:r>
      <w:r w:rsidR="00ED19CE" w:rsidRPr="00ED19CE">
        <w:rPr>
          <w:b w:val="0"/>
          <w:noProof/>
          <w:webHidden/>
          <w:sz w:val="20"/>
          <w:szCs w:val="20"/>
        </w:rPr>
        <w:t>183</w:t>
      </w:r>
      <w:r w:rsidR="002D6718" w:rsidRPr="00ED19CE">
        <w:rPr>
          <w:b w:val="0"/>
          <w:noProof/>
          <w:webHidden/>
          <w:sz w:val="20"/>
          <w:szCs w:val="20"/>
        </w:rPr>
        <w:fldChar w:fldCharType="end"/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Экономическая социология</w:t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Региональная социология</w:t>
      </w:r>
    </w:p>
    <w:p w:rsidR="00ED19CE" w:rsidRPr="00ED19CE" w:rsidRDefault="00CB78E9" w:rsidP="00ED19CE">
      <w:pPr>
        <w:pStyle w:val="21"/>
        <w:spacing w:after="0"/>
        <w:rPr>
          <w:rFonts w:asciiTheme="minorHAnsi" w:eastAsiaTheme="minorEastAsia" w:hAnsiTheme="minorHAnsi"/>
          <w:b w:val="0"/>
          <w:noProof/>
          <w:sz w:val="20"/>
          <w:szCs w:val="20"/>
          <w:lang w:eastAsia="ru-RU"/>
        </w:rPr>
      </w:pPr>
      <w:r>
        <w:rPr>
          <w:rFonts w:cs="Times New Roman"/>
          <w:b w:val="0"/>
          <w:noProof/>
          <w:sz w:val="20"/>
          <w:szCs w:val="20"/>
        </w:rPr>
        <w:t xml:space="preserve">- </w:t>
      </w:r>
      <w:r w:rsidR="00ED19CE" w:rsidRPr="00ED19CE">
        <w:rPr>
          <w:rFonts w:cs="Times New Roman"/>
          <w:b w:val="0"/>
          <w:noProof/>
          <w:sz w:val="20"/>
          <w:szCs w:val="20"/>
        </w:rPr>
        <w:t xml:space="preserve"> Социология науки и технологий</w:t>
      </w:r>
    </w:p>
    <w:p w:rsidR="00ED19CE" w:rsidRPr="00ED19CE" w:rsidRDefault="00CB78E9" w:rsidP="00ED19CE">
      <w:pPr>
        <w:ind w:left="170"/>
        <w:jc w:val="both"/>
        <w:rPr>
          <w:bCs/>
          <w:i/>
          <w:sz w:val="20"/>
          <w:szCs w:val="20"/>
        </w:rPr>
      </w:pPr>
      <w:r>
        <w:rPr>
          <w:noProof/>
          <w:sz w:val="20"/>
          <w:szCs w:val="20"/>
        </w:rPr>
        <w:t xml:space="preserve">- </w:t>
      </w:r>
      <w:r w:rsidR="00ED19CE" w:rsidRPr="00ED19CE">
        <w:rPr>
          <w:noProof/>
          <w:sz w:val="20"/>
          <w:szCs w:val="20"/>
        </w:rPr>
        <w:t xml:space="preserve"> Актуальные проблемы социологии</w:t>
      </w:r>
    </w:p>
    <w:p w:rsidR="00ED19CE" w:rsidRPr="00ED19CE" w:rsidRDefault="00ED19CE" w:rsidP="00ED19CE">
      <w:pPr>
        <w:pStyle w:val="14"/>
        <w:spacing w:after="0"/>
        <w:rPr>
          <w:rFonts w:asciiTheme="minorHAnsi" w:eastAsiaTheme="minorEastAsia" w:hAnsiTheme="minorHAnsi"/>
          <w:sz w:val="20"/>
          <w:szCs w:val="20"/>
          <w:lang w:eastAsia="ru-RU"/>
        </w:rPr>
      </w:pPr>
      <w:r w:rsidRPr="00ED19CE">
        <w:rPr>
          <w:sz w:val="20"/>
          <w:szCs w:val="20"/>
        </w:rPr>
        <w:t>СЕКЦИЯ 3. ПРАВОВЫЕ АСПЕКТЫ</w:t>
      </w:r>
    </w:p>
    <w:p w:rsidR="00E7724F" w:rsidRPr="00BB147E" w:rsidRDefault="00E7724F" w:rsidP="00E7724F">
      <w:pPr>
        <w:shd w:val="clear" w:color="auto" w:fill="FFFFFF"/>
        <w:autoSpaceDE w:val="0"/>
        <w:jc w:val="center"/>
        <w:rPr>
          <w:b/>
          <w:i/>
          <w:iCs/>
          <w:sz w:val="18"/>
          <w:szCs w:val="18"/>
        </w:rPr>
      </w:pPr>
      <w:r w:rsidRPr="00BB147E">
        <w:rPr>
          <w:b/>
          <w:i/>
          <w:sz w:val="18"/>
          <w:szCs w:val="18"/>
        </w:rPr>
        <w:t xml:space="preserve">Уникальность статьи для сборника – 60 процентов,  для журнала не менее 80 процентов в системе Антиплагиат. Отчет о проверке должен прилагаться вместе со статьей. Без отчета о проверке статьи на антиплагиат </w:t>
      </w:r>
      <w:r>
        <w:rPr>
          <w:b/>
          <w:i/>
          <w:sz w:val="18"/>
          <w:szCs w:val="18"/>
        </w:rPr>
        <w:t xml:space="preserve">статьи </w:t>
      </w:r>
      <w:r w:rsidRPr="00BB147E">
        <w:rPr>
          <w:b/>
          <w:i/>
          <w:sz w:val="18"/>
          <w:szCs w:val="18"/>
        </w:rPr>
        <w:t xml:space="preserve">не принимаются. </w:t>
      </w:r>
      <w:r w:rsidRPr="00BB147E">
        <w:rPr>
          <w:b/>
          <w:i/>
          <w:color w:val="auto"/>
          <w:sz w:val="18"/>
          <w:szCs w:val="18"/>
        </w:rPr>
        <w:t>В сборник и научно-практический журнал статьи студентов, магистрантов</w:t>
      </w:r>
      <w:r>
        <w:rPr>
          <w:b/>
          <w:i/>
          <w:color w:val="auto"/>
          <w:sz w:val="18"/>
          <w:szCs w:val="18"/>
        </w:rPr>
        <w:t xml:space="preserve"> </w:t>
      </w:r>
      <w:r w:rsidRPr="00BB147E">
        <w:rPr>
          <w:b/>
          <w:i/>
          <w:color w:val="auto"/>
          <w:sz w:val="18"/>
          <w:szCs w:val="18"/>
        </w:rPr>
        <w:t xml:space="preserve">без научного руководителя не ниже кандидата наук не включаются. Оргкомитет вправе отказать во включении в журнал и рекомендовать в сборник конференции. Требования прилагаются. От одного автора не более </w:t>
      </w:r>
      <w:r>
        <w:rPr>
          <w:b/>
          <w:i/>
          <w:color w:val="auto"/>
          <w:sz w:val="18"/>
          <w:szCs w:val="18"/>
        </w:rPr>
        <w:t>2</w:t>
      </w:r>
      <w:r w:rsidRPr="00BB147E">
        <w:rPr>
          <w:b/>
          <w:i/>
          <w:color w:val="auto"/>
          <w:sz w:val="18"/>
          <w:szCs w:val="18"/>
        </w:rPr>
        <w:t xml:space="preserve"> статей</w:t>
      </w:r>
      <w:r>
        <w:rPr>
          <w:b/>
          <w:i/>
          <w:color w:val="auto"/>
          <w:sz w:val="18"/>
          <w:szCs w:val="18"/>
        </w:rPr>
        <w:t xml:space="preserve">. </w:t>
      </w:r>
      <w:r w:rsidRPr="00BB147E">
        <w:rPr>
          <w:b/>
          <w:i/>
          <w:color w:val="auto"/>
          <w:sz w:val="18"/>
          <w:szCs w:val="18"/>
        </w:rPr>
        <w:t>Количество авторов в статье не более трех.</w:t>
      </w:r>
    </w:p>
    <w:p w:rsidR="00E7724F" w:rsidRDefault="00E7724F" w:rsidP="00E7724F">
      <w:pP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Форма участия –онлайн, заочное,</w:t>
      </w:r>
    </w:p>
    <w:p w:rsidR="00E7724F" w:rsidRDefault="00E7724F" w:rsidP="00E7724F">
      <w:pPr>
        <w:pStyle w:val="a6"/>
        <w:spacing w:after="0"/>
        <w:jc w:val="both"/>
        <w:rPr>
          <w:b/>
          <w:bCs/>
          <w:i/>
          <w:iCs/>
          <w:sz w:val="18"/>
          <w:szCs w:val="18"/>
        </w:rPr>
      </w:pPr>
    </w:p>
    <w:p w:rsidR="00E7724F" w:rsidRPr="0020053D" w:rsidRDefault="00E7724F" w:rsidP="00E7724F">
      <w:pPr>
        <w:pStyle w:val="a6"/>
        <w:spacing w:after="0"/>
        <w:jc w:val="both"/>
        <w:rPr>
          <w:b/>
          <w:bCs/>
          <w:i/>
          <w:iCs/>
          <w:sz w:val="18"/>
          <w:szCs w:val="18"/>
        </w:rPr>
      </w:pPr>
      <w:r w:rsidRPr="0020053D">
        <w:rPr>
          <w:b/>
          <w:bCs/>
          <w:i/>
          <w:iCs/>
          <w:sz w:val="18"/>
          <w:szCs w:val="18"/>
        </w:rPr>
        <w:t>Требования к оформлению материалов:</w:t>
      </w:r>
    </w:p>
    <w:p w:rsidR="00E7724F" w:rsidRPr="0020053D" w:rsidRDefault="00E7724F" w:rsidP="00E7724F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20053D">
        <w:rPr>
          <w:color w:val="auto"/>
          <w:sz w:val="18"/>
          <w:szCs w:val="18"/>
        </w:rPr>
        <w:t xml:space="preserve">Поля – 2,5 см с каждой стороны; Шрифт - </w:t>
      </w:r>
      <w:r w:rsidRPr="0020053D">
        <w:rPr>
          <w:color w:val="auto"/>
          <w:sz w:val="18"/>
          <w:szCs w:val="18"/>
          <w:lang w:val="en-US"/>
        </w:rPr>
        <w:t>Times</w:t>
      </w:r>
      <w:r w:rsidRPr="0020053D">
        <w:rPr>
          <w:color w:val="auto"/>
          <w:sz w:val="18"/>
          <w:szCs w:val="18"/>
        </w:rPr>
        <w:t xml:space="preserve"> </w:t>
      </w:r>
      <w:r w:rsidRPr="0020053D">
        <w:rPr>
          <w:color w:val="auto"/>
          <w:sz w:val="18"/>
          <w:szCs w:val="18"/>
          <w:lang w:val="en-US"/>
        </w:rPr>
        <w:t>New</w:t>
      </w:r>
      <w:r w:rsidRPr="0020053D">
        <w:rPr>
          <w:color w:val="auto"/>
          <w:sz w:val="18"/>
          <w:szCs w:val="18"/>
        </w:rPr>
        <w:t xml:space="preserve"> </w:t>
      </w:r>
      <w:r w:rsidRPr="0020053D">
        <w:rPr>
          <w:color w:val="auto"/>
          <w:sz w:val="18"/>
          <w:szCs w:val="18"/>
          <w:lang w:val="en-US"/>
        </w:rPr>
        <w:t>Roman</w:t>
      </w:r>
      <w:r w:rsidRPr="0020053D">
        <w:rPr>
          <w:color w:val="auto"/>
          <w:sz w:val="18"/>
          <w:szCs w:val="18"/>
        </w:rPr>
        <w:t xml:space="preserve">, кегль 14, межстрочный интервал – одинарный; сноски по тексту, красная строка (отступ) по тексту – 0,5 см. </w:t>
      </w:r>
    </w:p>
    <w:p w:rsidR="00E7724F" w:rsidRPr="0020053D" w:rsidRDefault="00E7724F" w:rsidP="00E7724F">
      <w:pPr>
        <w:shd w:val="clear" w:color="auto" w:fill="FFFFFF"/>
        <w:autoSpaceDE w:val="0"/>
        <w:rPr>
          <w:i/>
          <w:iCs/>
          <w:color w:val="auto"/>
          <w:sz w:val="18"/>
          <w:szCs w:val="18"/>
        </w:rPr>
      </w:pPr>
      <w:r w:rsidRPr="0020053D">
        <w:rPr>
          <w:i/>
          <w:iCs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E7724F" w:rsidRPr="0020053D" w:rsidRDefault="00E7724F" w:rsidP="00E7724F">
      <w:pPr>
        <w:shd w:val="clear" w:color="auto" w:fill="FFFFFF"/>
        <w:autoSpaceDE w:val="0"/>
        <w:rPr>
          <w:i/>
          <w:iCs/>
          <w:color w:val="auto"/>
          <w:sz w:val="18"/>
          <w:szCs w:val="18"/>
        </w:rPr>
      </w:pPr>
      <w:r w:rsidRPr="0020053D">
        <w:rPr>
          <w:i/>
          <w:iCs/>
          <w:color w:val="auto"/>
          <w:sz w:val="18"/>
          <w:szCs w:val="18"/>
        </w:rPr>
        <w:t xml:space="preserve">ФИО авторов </w:t>
      </w:r>
      <w:r w:rsidRPr="0020053D">
        <w:rPr>
          <w:b/>
          <w:bCs/>
          <w:i/>
          <w:iCs/>
          <w:color w:val="auto"/>
          <w:sz w:val="18"/>
          <w:szCs w:val="18"/>
        </w:rPr>
        <w:t>полностью</w:t>
      </w:r>
      <w:r w:rsidRPr="0020053D">
        <w:rPr>
          <w:i/>
          <w:iCs/>
          <w:color w:val="auto"/>
          <w:sz w:val="18"/>
          <w:szCs w:val="18"/>
        </w:rPr>
        <w:t>; ученая степень; звание; должность - жирный курсив, по центру.</w:t>
      </w:r>
    </w:p>
    <w:p w:rsidR="00E7724F" w:rsidRPr="0020053D" w:rsidRDefault="00E7724F" w:rsidP="00E7724F">
      <w:pPr>
        <w:shd w:val="clear" w:color="auto" w:fill="FFFFFF"/>
        <w:autoSpaceDE w:val="0"/>
        <w:rPr>
          <w:i/>
          <w:iCs/>
          <w:color w:val="auto"/>
          <w:sz w:val="18"/>
          <w:szCs w:val="18"/>
        </w:rPr>
      </w:pPr>
      <w:r w:rsidRPr="0020053D">
        <w:rPr>
          <w:i/>
          <w:iCs/>
          <w:color w:val="auto"/>
          <w:sz w:val="18"/>
          <w:szCs w:val="18"/>
        </w:rPr>
        <w:t>Наименование организации, - курсив, по центру.</w:t>
      </w:r>
    </w:p>
    <w:p w:rsidR="00E7724F" w:rsidRPr="0020053D" w:rsidRDefault="00E7724F" w:rsidP="00E7724F">
      <w:pPr>
        <w:shd w:val="clear" w:color="auto" w:fill="FFFFFF"/>
        <w:autoSpaceDE w:val="0"/>
        <w:rPr>
          <w:i/>
          <w:iCs/>
          <w:color w:val="auto"/>
          <w:sz w:val="18"/>
          <w:szCs w:val="18"/>
        </w:rPr>
      </w:pPr>
      <w:r w:rsidRPr="0020053D">
        <w:rPr>
          <w:bCs/>
          <w:i/>
          <w:iCs/>
          <w:color w:val="auto"/>
          <w:sz w:val="18"/>
          <w:szCs w:val="18"/>
        </w:rPr>
        <w:t>Аннотация</w:t>
      </w:r>
      <w:r w:rsidRPr="0020053D">
        <w:rPr>
          <w:i/>
          <w:iCs/>
          <w:color w:val="auto"/>
          <w:sz w:val="18"/>
          <w:szCs w:val="18"/>
        </w:rPr>
        <w:t>, курсив, кегль 14</w:t>
      </w:r>
    </w:p>
    <w:p w:rsidR="00E7724F" w:rsidRPr="0020053D" w:rsidRDefault="00E7724F" w:rsidP="00E7724F">
      <w:pPr>
        <w:shd w:val="clear" w:color="auto" w:fill="FFFFFF"/>
        <w:autoSpaceDE w:val="0"/>
        <w:rPr>
          <w:iCs/>
          <w:color w:val="auto"/>
          <w:sz w:val="18"/>
          <w:szCs w:val="18"/>
        </w:rPr>
      </w:pPr>
      <w:r w:rsidRPr="0020053D">
        <w:rPr>
          <w:i/>
          <w:iCs/>
          <w:color w:val="auto"/>
          <w:sz w:val="18"/>
          <w:szCs w:val="18"/>
        </w:rPr>
        <w:t>Ключевые слова</w:t>
      </w:r>
      <w:r>
        <w:rPr>
          <w:i/>
          <w:iCs/>
          <w:color w:val="auto"/>
          <w:sz w:val="18"/>
          <w:szCs w:val="18"/>
        </w:rPr>
        <w:t xml:space="preserve">, </w:t>
      </w:r>
      <w:r w:rsidRPr="0020053D">
        <w:rPr>
          <w:iCs/>
          <w:color w:val="auto"/>
          <w:sz w:val="18"/>
          <w:szCs w:val="18"/>
        </w:rPr>
        <w:t>Текст, кегль 14</w:t>
      </w:r>
    </w:p>
    <w:p w:rsidR="00E7724F" w:rsidRDefault="00E7724F" w:rsidP="00E7724F">
      <w:pPr>
        <w:shd w:val="clear" w:color="auto" w:fill="FFFFFF"/>
        <w:autoSpaceDE w:val="0"/>
        <w:rPr>
          <w:i/>
          <w:sz w:val="18"/>
          <w:szCs w:val="18"/>
          <w:shd w:val="clear" w:color="auto" w:fill="FFFFFF"/>
        </w:rPr>
      </w:pPr>
      <w:r w:rsidRPr="00974FF8">
        <w:rPr>
          <w:i/>
          <w:color w:val="auto"/>
          <w:sz w:val="18"/>
          <w:szCs w:val="18"/>
        </w:rPr>
        <w:t xml:space="preserve">Список литературы </w:t>
      </w:r>
      <w:r w:rsidRPr="00CC578F">
        <w:rPr>
          <w:i/>
          <w:color w:val="auto"/>
          <w:sz w:val="18"/>
          <w:szCs w:val="18"/>
        </w:rPr>
        <w:t>(5-1</w:t>
      </w:r>
      <w:r>
        <w:rPr>
          <w:i/>
          <w:color w:val="auto"/>
          <w:sz w:val="18"/>
          <w:szCs w:val="18"/>
        </w:rPr>
        <w:t>5</w:t>
      </w:r>
      <w:r w:rsidRPr="00CC578F">
        <w:rPr>
          <w:i/>
          <w:color w:val="auto"/>
          <w:sz w:val="18"/>
          <w:szCs w:val="18"/>
        </w:rPr>
        <w:t xml:space="preserve"> наименований, </w:t>
      </w:r>
      <w:r w:rsidRPr="00CC578F">
        <w:rPr>
          <w:i/>
          <w:sz w:val="18"/>
          <w:szCs w:val="18"/>
          <w:shd w:val="clear" w:color="auto" w:fill="FFFFFF"/>
        </w:rPr>
        <w:t>Просьба соблюдать правила научной этики)</w:t>
      </w:r>
    </w:p>
    <w:p w:rsidR="00E7724F" w:rsidRDefault="00E7724F" w:rsidP="00E7724F">
      <w:pPr>
        <w:shd w:val="clear" w:color="auto" w:fill="FFFFFF"/>
        <w:autoSpaceDE w:val="0"/>
        <w:rPr>
          <w:i/>
          <w:iCs/>
          <w:color w:val="auto"/>
          <w:sz w:val="18"/>
          <w:szCs w:val="18"/>
        </w:rPr>
      </w:pPr>
      <w:r w:rsidRPr="0020053D">
        <w:rPr>
          <w:i/>
          <w:iCs/>
          <w:color w:val="auto"/>
          <w:sz w:val="18"/>
          <w:szCs w:val="18"/>
        </w:rPr>
        <w:t xml:space="preserve">конце статьи укажите ФИО получателя полностью, почтовый адрес с указанием индекса (по этому адресу будет выслан сборник материалов в течении 30 дней после даты проведения), телефон, </w:t>
      </w:r>
      <w:r w:rsidRPr="0020053D">
        <w:rPr>
          <w:i/>
          <w:iCs/>
          <w:color w:val="auto"/>
          <w:sz w:val="18"/>
          <w:szCs w:val="18"/>
          <w:lang w:val="en-US"/>
        </w:rPr>
        <w:t>e</w:t>
      </w:r>
      <w:r w:rsidRPr="0020053D">
        <w:rPr>
          <w:i/>
          <w:iCs/>
          <w:color w:val="auto"/>
          <w:sz w:val="18"/>
          <w:szCs w:val="18"/>
        </w:rPr>
        <w:t>-</w:t>
      </w:r>
      <w:r w:rsidRPr="0020053D">
        <w:rPr>
          <w:i/>
          <w:iCs/>
          <w:color w:val="auto"/>
          <w:sz w:val="18"/>
          <w:szCs w:val="18"/>
          <w:lang w:val="en-US"/>
        </w:rPr>
        <w:t>mail</w:t>
      </w:r>
      <w:r w:rsidRPr="0020053D">
        <w:rPr>
          <w:i/>
          <w:iCs/>
          <w:color w:val="auto"/>
          <w:sz w:val="18"/>
          <w:szCs w:val="18"/>
        </w:rPr>
        <w:t xml:space="preserve"> (ОБЯЗАТЕЛЬНО), название секции.</w:t>
      </w:r>
    </w:p>
    <w:p w:rsidR="00E7724F" w:rsidRPr="00ED4ADC" w:rsidRDefault="00E7724F" w:rsidP="00E7724F">
      <w:pPr>
        <w:shd w:val="clear" w:color="auto" w:fill="FFFFFF"/>
        <w:autoSpaceDE w:val="0"/>
        <w:rPr>
          <w:i/>
          <w:color w:val="auto"/>
          <w:sz w:val="18"/>
          <w:szCs w:val="18"/>
        </w:rPr>
      </w:pPr>
    </w:p>
    <w:p w:rsidR="00E7724F" w:rsidRPr="00C12535" w:rsidRDefault="00E7724F" w:rsidP="00E7724F">
      <w:pPr>
        <w:shd w:val="clear" w:color="auto" w:fill="FFFFFF"/>
        <w:autoSpaceDE w:val="0"/>
        <w:jc w:val="both"/>
        <w:rPr>
          <w:b/>
          <w:i/>
          <w:color w:val="auto"/>
          <w:sz w:val="19"/>
          <w:szCs w:val="19"/>
        </w:rPr>
      </w:pPr>
      <w:r w:rsidRPr="00C12535">
        <w:rPr>
          <w:b/>
          <w:i/>
          <w:color w:val="auto"/>
          <w:sz w:val="19"/>
          <w:szCs w:val="19"/>
        </w:rPr>
        <w:lastRenderedPageBreak/>
        <w:t>Минимальный объем статьи для сборника– 3 страницы, для журнала – 5 страниц текста.</w:t>
      </w:r>
    </w:p>
    <w:p w:rsidR="00E7724F" w:rsidRPr="00C12535" w:rsidRDefault="00E7724F" w:rsidP="00E7724F">
      <w:pPr>
        <w:shd w:val="clear" w:color="auto" w:fill="FFFFFF"/>
        <w:autoSpaceDE w:val="0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>Оплата за участие (одна статья), включая один экземпляр сборника журнала в электронном виде, составляет:</w:t>
      </w:r>
    </w:p>
    <w:p w:rsidR="00E7724F" w:rsidRPr="00C12535" w:rsidRDefault="00E7724F" w:rsidP="00E7724F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- Стоимость публикации одной статьи для сборника конференции, объемом 3-4 страницы  (сборник в электронном виде -  500 рублей. Каждая дополнительная страница – 100 рублей </w:t>
      </w:r>
    </w:p>
    <w:p w:rsidR="00E7724F" w:rsidRPr="00C12535" w:rsidRDefault="00E7724F" w:rsidP="00E7724F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>- Стоимость публикации одной статьи для сборника конференции, объемом 3-4 страницы  (сборник в электронном виде и бумажном виде -  900 рублей. Каждая дополнительная страница – 150 рублей. Д</w:t>
      </w:r>
      <w:r w:rsidRPr="00C12535">
        <w:rPr>
          <w:b/>
          <w:i/>
          <w:color w:val="auto"/>
          <w:sz w:val="19"/>
          <w:szCs w:val="19"/>
        </w:rPr>
        <w:t>ля участников из стран СНГ – бумажная версия сборника 15 долларов одна статья, включая почтовую отправку, дополнительная страница 2 доллара).</w:t>
      </w:r>
    </w:p>
    <w:p w:rsidR="00E7724F" w:rsidRPr="00C12535" w:rsidRDefault="00E7724F" w:rsidP="00E7724F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 - Стоимость публикации одной статьи для журнала ИЭ, объемом 5-6 страниц  (журнал в электронном виде -  900 рублей. Каждая дополнительная страница – 100 рублей </w:t>
      </w:r>
    </w:p>
    <w:p w:rsidR="00E7724F" w:rsidRPr="00C12535" w:rsidRDefault="00E7724F" w:rsidP="00E7724F">
      <w:pPr>
        <w:shd w:val="clear" w:color="auto" w:fill="FFFFFF"/>
        <w:autoSpaceDE w:val="0"/>
        <w:ind w:left="142" w:hanging="142"/>
        <w:jc w:val="both"/>
        <w:rPr>
          <w:b/>
          <w:i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- Стоимость публикации одной статьи для журнала ИЭ, объемом 5-6 страниц  (журнал в электронном виде и бумажном виде -  1200 рублей, включая почтовую отправку. Каждая дополнительная страница – 150 рублей </w:t>
      </w:r>
      <w:r w:rsidRPr="00C12535">
        <w:rPr>
          <w:b/>
          <w:i/>
          <w:color w:val="auto"/>
          <w:sz w:val="19"/>
          <w:szCs w:val="19"/>
        </w:rPr>
        <w:t>(для участников из стран СНГ – бумажная версия журнала 18 долларов одна статья, включая почтовую отправку).</w:t>
      </w:r>
    </w:p>
    <w:p w:rsidR="00E7724F" w:rsidRPr="00C12535" w:rsidRDefault="00E7724F" w:rsidP="00E7724F">
      <w:pPr>
        <w:shd w:val="clear" w:color="auto" w:fill="FFFFFF"/>
        <w:autoSpaceDE w:val="0"/>
        <w:ind w:left="142" w:hanging="142"/>
        <w:jc w:val="both"/>
        <w:rPr>
          <w:b/>
          <w:i/>
          <w:iCs/>
          <w:sz w:val="19"/>
          <w:szCs w:val="19"/>
        </w:rPr>
      </w:pPr>
      <w:r w:rsidRPr="00C12535">
        <w:rPr>
          <w:b/>
          <w:i/>
          <w:sz w:val="19"/>
          <w:szCs w:val="19"/>
        </w:rPr>
        <w:t xml:space="preserve">- </w:t>
      </w:r>
      <w:r w:rsidRPr="00C12535">
        <w:rPr>
          <w:b/>
          <w:i/>
          <w:iCs/>
          <w:sz w:val="19"/>
          <w:szCs w:val="19"/>
        </w:rPr>
        <w:t>Стоимость диплома участника: в электронном виде – 100 рублей, в бумажном виде – 150 рублей, включая стоимость почтовой пересылки.</w:t>
      </w:r>
    </w:p>
    <w:p w:rsidR="00E7724F" w:rsidRPr="00C12535" w:rsidRDefault="00E7724F" w:rsidP="00E7724F">
      <w:pPr>
        <w:pStyle w:val="a6"/>
        <w:spacing w:after="0"/>
        <w:ind w:left="142" w:hanging="142"/>
        <w:jc w:val="both"/>
        <w:rPr>
          <w:b/>
          <w:i/>
          <w:iCs/>
          <w:sz w:val="19"/>
          <w:szCs w:val="19"/>
        </w:rPr>
      </w:pPr>
      <w:r w:rsidRPr="00C12535">
        <w:rPr>
          <w:b/>
          <w:i/>
          <w:iCs/>
          <w:sz w:val="19"/>
          <w:szCs w:val="19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E7724F" w:rsidRPr="00A27958" w:rsidRDefault="00E7724F" w:rsidP="00783913">
      <w:pPr>
        <w:pStyle w:val="a6"/>
        <w:spacing w:after="0"/>
        <w:jc w:val="both"/>
        <w:rPr>
          <w:sz w:val="18"/>
          <w:szCs w:val="18"/>
        </w:rPr>
      </w:pPr>
    </w:p>
    <w:p w:rsidR="00543E9D" w:rsidRPr="00DF1B39" w:rsidRDefault="00543E9D" w:rsidP="00783913">
      <w:pPr>
        <w:pStyle w:val="a6"/>
        <w:spacing w:after="0"/>
        <w:jc w:val="both"/>
        <w:rPr>
          <w:sz w:val="18"/>
          <w:szCs w:val="18"/>
        </w:rPr>
      </w:pPr>
      <w:r w:rsidRPr="00DF1B39">
        <w:rPr>
          <w:sz w:val="18"/>
          <w:szCs w:val="18"/>
        </w:rPr>
        <w:t>Оргвзнос необходимо перечислить на следующий счет: Получатель платежа:</w:t>
      </w:r>
    </w:p>
    <w:p w:rsidR="00543E9D" w:rsidRPr="00DF1B39" w:rsidRDefault="00543E9D" w:rsidP="00543E9D">
      <w:pPr>
        <w:pStyle w:val="a6"/>
        <w:spacing w:after="0"/>
        <w:rPr>
          <w:b/>
          <w:bCs/>
          <w:sz w:val="18"/>
          <w:szCs w:val="18"/>
        </w:rPr>
      </w:pPr>
      <w:r w:rsidRPr="00DF1B39">
        <w:rPr>
          <w:b/>
          <w:bCs/>
          <w:sz w:val="18"/>
          <w:szCs w:val="18"/>
        </w:rPr>
        <w:t>Индивидуальный предприниматель</w:t>
      </w:r>
    </w:p>
    <w:p w:rsidR="00543E9D" w:rsidRPr="00DF1B39" w:rsidRDefault="00543E9D" w:rsidP="00543E9D">
      <w:pPr>
        <w:pStyle w:val="a6"/>
        <w:spacing w:after="0"/>
        <w:rPr>
          <w:b/>
          <w:bCs/>
          <w:sz w:val="18"/>
          <w:szCs w:val="18"/>
        </w:rPr>
      </w:pPr>
      <w:r w:rsidRPr="00DF1B39">
        <w:rPr>
          <w:b/>
          <w:bCs/>
          <w:sz w:val="18"/>
          <w:szCs w:val="18"/>
        </w:rPr>
        <w:t>Горохов Александр Анатольевич</w:t>
      </w:r>
    </w:p>
    <w:p w:rsidR="00543E9D" w:rsidRPr="00DF1B39" w:rsidRDefault="00543E9D" w:rsidP="00543E9D">
      <w:pPr>
        <w:pStyle w:val="a6"/>
        <w:spacing w:after="0"/>
        <w:rPr>
          <w:b/>
          <w:bCs/>
          <w:sz w:val="18"/>
          <w:szCs w:val="18"/>
        </w:rPr>
      </w:pPr>
      <w:smartTag w:uri="urn:schemas-microsoft-com:office:smarttags" w:element="metricconverter">
        <w:smartTagPr>
          <w:attr w:name="ProductID" w:val="305018, г"/>
        </w:smartTagPr>
        <w:r w:rsidRPr="00DF1B39">
          <w:rPr>
            <w:b/>
            <w:bCs/>
            <w:sz w:val="18"/>
            <w:szCs w:val="18"/>
          </w:rPr>
          <w:t>305018, г</w:t>
        </w:r>
      </w:smartTag>
      <w:r w:rsidRPr="00DF1B39">
        <w:rPr>
          <w:b/>
          <w:bCs/>
          <w:sz w:val="18"/>
          <w:szCs w:val="18"/>
        </w:rPr>
        <w:t>. Курск, ул. Черняховского, д.33, кв. 74</w:t>
      </w:r>
    </w:p>
    <w:p w:rsidR="00BA0A6E" w:rsidRDefault="00543E9D" w:rsidP="00543E9D">
      <w:pPr>
        <w:pStyle w:val="a6"/>
        <w:spacing w:after="0"/>
        <w:rPr>
          <w:b/>
          <w:sz w:val="18"/>
          <w:szCs w:val="18"/>
        </w:rPr>
      </w:pPr>
      <w:r w:rsidRPr="00DF1B39">
        <w:rPr>
          <w:b/>
          <w:sz w:val="18"/>
          <w:szCs w:val="18"/>
        </w:rPr>
        <w:t>ИНН 463001859833,</w:t>
      </w:r>
    </w:p>
    <w:p w:rsidR="00BA0A6E" w:rsidRDefault="00543E9D" w:rsidP="00BA0A6E">
      <w:pPr>
        <w:pStyle w:val="a6"/>
        <w:spacing w:after="0"/>
        <w:rPr>
          <w:b/>
          <w:bCs/>
          <w:sz w:val="20"/>
          <w:szCs w:val="20"/>
        </w:rPr>
      </w:pPr>
      <w:r w:rsidRPr="00DF1B39">
        <w:rPr>
          <w:b/>
          <w:sz w:val="18"/>
          <w:szCs w:val="18"/>
        </w:rPr>
        <w:t xml:space="preserve"> </w:t>
      </w:r>
      <w:r w:rsidR="00BA0A6E" w:rsidRPr="003C74AD">
        <w:rPr>
          <w:sz w:val="20"/>
          <w:szCs w:val="20"/>
        </w:rPr>
        <w:t>Банк получателя</w:t>
      </w:r>
      <w:r w:rsidR="00BA0A6E">
        <w:rPr>
          <w:sz w:val="20"/>
          <w:szCs w:val="20"/>
        </w:rPr>
        <w:t xml:space="preserve"> </w:t>
      </w:r>
      <w:r w:rsidR="00BA0A6E">
        <w:rPr>
          <w:b/>
          <w:bCs/>
          <w:sz w:val="20"/>
          <w:szCs w:val="20"/>
        </w:rPr>
        <w:t xml:space="preserve">Центрально-Церноземный филиал ООО «Экспобанк», </w:t>
      </w:r>
      <w:r w:rsidR="00BA0A6E" w:rsidRPr="003C74AD">
        <w:rPr>
          <w:b/>
          <w:bCs/>
          <w:sz w:val="20"/>
          <w:szCs w:val="20"/>
        </w:rPr>
        <w:t>г. Курск</w:t>
      </w:r>
      <w:r w:rsidR="00BA0A6E">
        <w:rPr>
          <w:b/>
          <w:bCs/>
          <w:sz w:val="20"/>
          <w:szCs w:val="20"/>
        </w:rPr>
        <w:t xml:space="preserve">, </w:t>
      </w:r>
      <w:r w:rsidR="00BA0A6E" w:rsidRPr="003C74AD">
        <w:rPr>
          <w:b/>
          <w:sz w:val="20"/>
          <w:szCs w:val="20"/>
        </w:rPr>
        <w:t>р</w:t>
      </w:r>
      <w:r w:rsidR="00BA0A6E" w:rsidRPr="003730FE">
        <w:rPr>
          <w:b/>
          <w:sz w:val="20"/>
          <w:szCs w:val="20"/>
        </w:rPr>
        <w:t>/</w:t>
      </w:r>
      <w:r w:rsidR="00BA0A6E" w:rsidRPr="003C74AD">
        <w:rPr>
          <w:b/>
          <w:sz w:val="20"/>
          <w:szCs w:val="20"/>
          <w:lang w:val="en-US"/>
        </w:rPr>
        <w:t>c</w:t>
      </w:r>
      <w:r w:rsidR="00BA0A6E" w:rsidRPr="003730FE">
        <w:rPr>
          <w:b/>
          <w:sz w:val="20"/>
          <w:szCs w:val="20"/>
        </w:rPr>
        <w:t xml:space="preserve"> </w:t>
      </w:r>
      <w:r w:rsidR="009E7DF2" w:rsidRPr="00B708C4">
        <w:rPr>
          <w:b/>
          <w:sz w:val="20"/>
          <w:szCs w:val="20"/>
        </w:rPr>
        <w:t>40802810116000000733</w:t>
      </w:r>
      <w:r w:rsidR="009E7DF2">
        <w:rPr>
          <w:b/>
          <w:sz w:val="20"/>
          <w:szCs w:val="20"/>
        </w:rPr>
        <w:t xml:space="preserve"> </w:t>
      </w:r>
      <w:r w:rsidR="00BA0A6E" w:rsidRPr="003C74AD">
        <w:rPr>
          <w:sz w:val="20"/>
          <w:szCs w:val="20"/>
        </w:rPr>
        <w:t xml:space="preserve">к/сч </w:t>
      </w:r>
      <w:r w:rsidR="00BA0A6E">
        <w:rPr>
          <w:b/>
          <w:sz w:val="20"/>
          <w:szCs w:val="20"/>
        </w:rPr>
        <w:t xml:space="preserve">30101810345250000330 </w:t>
      </w:r>
      <w:r w:rsidR="00BA0A6E" w:rsidRPr="003C74AD">
        <w:rPr>
          <w:sz w:val="20"/>
          <w:szCs w:val="20"/>
        </w:rPr>
        <w:t xml:space="preserve">БИК </w:t>
      </w:r>
      <w:r w:rsidR="00BA0A6E" w:rsidRPr="003C74AD">
        <w:rPr>
          <w:b/>
          <w:sz w:val="20"/>
          <w:szCs w:val="20"/>
        </w:rPr>
        <w:t>043807</w:t>
      </w:r>
      <w:r w:rsidR="00BA0A6E">
        <w:rPr>
          <w:b/>
          <w:sz w:val="20"/>
          <w:szCs w:val="20"/>
        </w:rPr>
        <w:t xml:space="preserve">330 </w:t>
      </w:r>
      <w:r w:rsidR="00BA0A6E" w:rsidRPr="003C74AD">
        <w:rPr>
          <w:b/>
          <w:sz w:val="20"/>
          <w:szCs w:val="20"/>
        </w:rPr>
        <w:t xml:space="preserve"> </w:t>
      </w:r>
    </w:p>
    <w:p w:rsidR="00543E9D" w:rsidRPr="00DF1B39" w:rsidRDefault="00543E9D" w:rsidP="00BA0A6E">
      <w:pPr>
        <w:pStyle w:val="a6"/>
        <w:spacing w:after="0"/>
        <w:rPr>
          <w:b/>
          <w:sz w:val="18"/>
          <w:szCs w:val="18"/>
        </w:rPr>
      </w:pPr>
      <w:r w:rsidRPr="00DF1B39">
        <w:rPr>
          <w:b/>
          <w:sz w:val="18"/>
          <w:szCs w:val="18"/>
        </w:rPr>
        <w:t>В графе вид платежа указать: «</w:t>
      </w:r>
      <w:r w:rsidR="00CE5E31" w:rsidRPr="00DF1B39">
        <w:rPr>
          <w:b/>
          <w:sz w:val="18"/>
          <w:szCs w:val="18"/>
        </w:rPr>
        <w:t>П</w:t>
      </w:r>
      <w:r w:rsidRPr="00DF1B39">
        <w:rPr>
          <w:b/>
          <w:sz w:val="18"/>
          <w:szCs w:val="18"/>
        </w:rPr>
        <w:t>С-</w:t>
      </w:r>
      <w:r w:rsidR="00107392">
        <w:rPr>
          <w:b/>
          <w:sz w:val="18"/>
          <w:szCs w:val="18"/>
        </w:rPr>
        <w:t>8</w:t>
      </w:r>
      <w:r w:rsidR="00C00646">
        <w:rPr>
          <w:b/>
          <w:sz w:val="18"/>
          <w:szCs w:val="18"/>
        </w:rPr>
        <w:t>6</w:t>
      </w:r>
      <w:r w:rsidR="00107392">
        <w:rPr>
          <w:b/>
          <w:sz w:val="18"/>
          <w:szCs w:val="18"/>
        </w:rPr>
        <w:t>. ФИО</w:t>
      </w:r>
      <w:r w:rsidRPr="00DF1B39">
        <w:rPr>
          <w:b/>
          <w:sz w:val="18"/>
          <w:szCs w:val="18"/>
        </w:rPr>
        <w:t>».</w:t>
      </w:r>
    </w:p>
    <w:p w:rsidR="00543E9D" w:rsidRPr="00DF1B39" w:rsidRDefault="00543E9D" w:rsidP="00543E9D">
      <w:pPr>
        <w:pStyle w:val="a6"/>
        <w:spacing w:after="0"/>
        <w:jc w:val="both"/>
        <w:rPr>
          <w:b/>
          <w:sz w:val="18"/>
          <w:szCs w:val="18"/>
        </w:rPr>
      </w:pPr>
      <w:r w:rsidRPr="00DF1B39">
        <w:rPr>
          <w:b/>
          <w:sz w:val="18"/>
          <w:szCs w:val="18"/>
        </w:rPr>
        <w:t>Для участников из СНГ возможна оплата Золотая корона, Колибри и др.</w:t>
      </w:r>
    </w:p>
    <w:p w:rsidR="00543E9D" w:rsidRPr="00DF1B39" w:rsidRDefault="00543E9D" w:rsidP="00543E9D">
      <w:pPr>
        <w:pStyle w:val="a6"/>
        <w:spacing w:after="0"/>
        <w:rPr>
          <w:b/>
          <w:bCs/>
          <w:sz w:val="18"/>
          <w:szCs w:val="18"/>
        </w:rPr>
      </w:pPr>
      <w:r w:rsidRPr="00DF1B39">
        <w:rPr>
          <w:b/>
          <w:sz w:val="18"/>
          <w:szCs w:val="18"/>
        </w:rPr>
        <w:t>Номер карты Сбербанка</w:t>
      </w:r>
      <w:r w:rsidR="003D1A88" w:rsidRPr="00DF1B39">
        <w:rPr>
          <w:b/>
          <w:sz w:val="18"/>
          <w:szCs w:val="18"/>
        </w:rPr>
        <w:t xml:space="preserve"> </w:t>
      </w:r>
      <w:r w:rsidRPr="00DF1B39">
        <w:rPr>
          <w:b/>
          <w:color w:val="FF0000"/>
          <w:sz w:val="18"/>
          <w:szCs w:val="18"/>
          <w:shd w:val="clear" w:color="auto" w:fill="FFFFFF"/>
        </w:rPr>
        <w:t>67628033 9004287629</w:t>
      </w:r>
    </w:p>
    <w:p w:rsidR="00783913" w:rsidRDefault="00783913" w:rsidP="00CE5E31">
      <w:pPr>
        <w:pStyle w:val="a6"/>
        <w:spacing w:after="0"/>
        <w:ind w:right="-57"/>
        <w:jc w:val="center"/>
        <w:rPr>
          <w:b/>
          <w:sz w:val="24"/>
          <w:szCs w:val="24"/>
          <w:lang w:val="en-US"/>
        </w:rPr>
      </w:pPr>
    </w:p>
    <w:p w:rsidR="00E7724F" w:rsidRPr="00E7724F" w:rsidRDefault="00E7724F" w:rsidP="00CE5E31">
      <w:pPr>
        <w:pStyle w:val="a6"/>
        <w:spacing w:after="0"/>
        <w:ind w:right="-57"/>
        <w:jc w:val="center"/>
        <w:rPr>
          <w:b/>
          <w:sz w:val="24"/>
          <w:szCs w:val="24"/>
        </w:rPr>
      </w:pPr>
    </w:p>
    <w:p w:rsidR="00783913" w:rsidRDefault="00783913" w:rsidP="00CE5E31">
      <w:pPr>
        <w:pStyle w:val="a6"/>
        <w:spacing w:after="0"/>
        <w:ind w:right="-57"/>
        <w:jc w:val="center"/>
        <w:rPr>
          <w:b/>
          <w:sz w:val="24"/>
          <w:szCs w:val="24"/>
        </w:rPr>
      </w:pPr>
    </w:p>
    <w:p w:rsidR="00783913" w:rsidRDefault="00783913" w:rsidP="00CE5E31">
      <w:pPr>
        <w:pStyle w:val="a6"/>
        <w:spacing w:after="0"/>
        <w:ind w:right="-57"/>
        <w:jc w:val="center"/>
        <w:rPr>
          <w:b/>
          <w:sz w:val="24"/>
          <w:szCs w:val="24"/>
        </w:rPr>
        <w:sectPr w:rsidR="00783913" w:rsidSect="00C338B6">
          <w:footnotePr>
            <w:pos w:val="beneathText"/>
          </w:footnotePr>
          <w:pgSz w:w="16837" w:h="11905" w:orient="landscape"/>
          <w:pgMar w:top="284" w:right="394" w:bottom="284" w:left="284" w:header="720" w:footer="720" w:gutter="0"/>
          <w:cols w:num="3" w:space="496"/>
          <w:docGrid w:linePitch="360"/>
        </w:sectPr>
      </w:pPr>
    </w:p>
    <w:p w:rsidR="00CE5E31" w:rsidRPr="0003178A" w:rsidRDefault="00CE5E31" w:rsidP="00CE5E31">
      <w:pPr>
        <w:pStyle w:val="a6"/>
        <w:spacing w:after="0"/>
        <w:ind w:right="-57"/>
        <w:jc w:val="center"/>
        <w:rPr>
          <w:b/>
          <w:sz w:val="24"/>
          <w:szCs w:val="24"/>
        </w:rPr>
      </w:pPr>
      <w:r w:rsidRPr="0003178A">
        <w:rPr>
          <w:b/>
          <w:sz w:val="24"/>
          <w:szCs w:val="24"/>
        </w:rPr>
        <w:lastRenderedPageBreak/>
        <w:t>Юго-Западн</w:t>
      </w:r>
      <w:r>
        <w:rPr>
          <w:b/>
          <w:sz w:val="24"/>
          <w:szCs w:val="24"/>
        </w:rPr>
        <w:t>ый</w:t>
      </w:r>
      <w:r w:rsidRPr="0003178A">
        <w:rPr>
          <w:b/>
          <w:sz w:val="24"/>
          <w:szCs w:val="24"/>
        </w:rPr>
        <w:t xml:space="preserve"> государственн</w:t>
      </w:r>
      <w:r>
        <w:rPr>
          <w:b/>
          <w:sz w:val="24"/>
          <w:szCs w:val="24"/>
        </w:rPr>
        <w:t>ый</w:t>
      </w:r>
      <w:r w:rsidRPr="0003178A">
        <w:rPr>
          <w:b/>
          <w:sz w:val="24"/>
          <w:szCs w:val="24"/>
        </w:rPr>
        <w:t xml:space="preserve"> университет, г.Курск, Россия</w:t>
      </w:r>
    </w:p>
    <w:p w:rsidR="00CE5E31" w:rsidRPr="0003178A" w:rsidRDefault="00CE5E31" w:rsidP="00CE5E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ЗАО «Университетская </w:t>
      </w:r>
      <w:r w:rsidR="00783913">
        <w:rPr>
          <w:b/>
          <w:sz w:val="24"/>
          <w:szCs w:val="24"/>
        </w:rPr>
        <w:t>книга», г.</w:t>
      </w:r>
      <w:r>
        <w:rPr>
          <w:b/>
          <w:sz w:val="24"/>
          <w:szCs w:val="24"/>
        </w:rPr>
        <w:t>Курск, Россия</w:t>
      </w:r>
    </w:p>
    <w:p w:rsidR="00CE5E31" w:rsidRDefault="00CE5E31" w:rsidP="00CE5E31">
      <w:pPr>
        <w:pStyle w:val="a6"/>
        <w:spacing w:after="0"/>
        <w:ind w:right="-57"/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приглашают Вас опубликовать нау</w:t>
      </w:r>
      <w:r>
        <w:rPr>
          <w:rFonts w:ascii="Cambria" w:hAnsi="Cambria"/>
          <w:sz w:val="24"/>
          <w:szCs w:val="24"/>
        </w:rPr>
        <w:t>ч</w:t>
      </w:r>
      <w:r w:rsidRPr="00974DF1">
        <w:rPr>
          <w:rFonts w:ascii="Cambria" w:hAnsi="Cambria"/>
          <w:sz w:val="24"/>
          <w:szCs w:val="24"/>
        </w:rPr>
        <w:t xml:space="preserve">ные статьи </w:t>
      </w:r>
    </w:p>
    <w:p w:rsidR="00CE5E31" w:rsidRPr="00974DF1" w:rsidRDefault="00CE5E31" w:rsidP="00CE5E31">
      <w:pPr>
        <w:pStyle w:val="a6"/>
        <w:spacing w:after="0"/>
        <w:ind w:right="-57"/>
        <w:jc w:val="center"/>
        <w:rPr>
          <w:rFonts w:ascii="Cambria" w:hAnsi="Cambria"/>
          <w:b/>
          <w:bCs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в</w:t>
      </w:r>
      <w:r>
        <w:rPr>
          <w:rFonts w:ascii="Cambria" w:hAnsi="Cambria"/>
          <w:sz w:val="24"/>
          <w:szCs w:val="24"/>
        </w:rPr>
        <w:t xml:space="preserve"> </w:t>
      </w:r>
      <w:r w:rsidRPr="00974DF1">
        <w:rPr>
          <w:rFonts w:ascii="Cambria" w:hAnsi="Cambria"/>
          <w:b/>
          <w:bCs/>
          <w:sz w:val="24"/>
          <w:szCs w:val="24"/>
        </w:rPr>
        <w:t>научно-</w:t>
      </w:r>
      <w:r>
        <w:rPr>
          <w:rFonts w:ascii="Cambria" w:hAnsi="Cambria"/>
          <w:b/>
          <w:bCs/>
          <w:sz w:val="24"/>
          <w:szCs w:val="24"/>
        </w:rPr>
        <w:t xml:space="preserve">практическом </w:t>
      </w:r>
      <w:r w:rsidRPr="00974DF1">
        <w:rPr>
          <w:rFonts w:ascii="Cambria" w:hAnsi="Cambria"/>
          <w:b/>
          <w:bCs/>
          <w:sz w:val="24"/>
          <w:szCs w:val="24"/>
        </w:rPr>
        <w:t>журнале</w:t>
      </w:r>
    </w:p>
    <w:p w:rsidR="00CE5E31" w:rsidRPr="00941989" w:rsidRDefault="00CE5E31" w:rsidP="00CE5E31">
      <w:pPr>
        <w:jc w:val="center"/>
        <w:rPr>
          <w:rFonts w:ascii="Cambria" w:eastAsia="Cambria-Bold" w:hAnsi="Cambria"/>
          <w:b/>
          <w:bCs/>
          <w:color w:val="FF0000"/>
          <w:sz w:val="36"/>
          <w:szCs w:val="36"/>
        </w:rPr>
      </w:pPr>
      <w:r w:rsidRPr="00941989">
        <w:rPr>
          <w:rFonts w:ascii="Cambria" w:eastAsia="Cambria-Bold" w:hAnsi="Cambria"/>
          <w:b/>
          <w:bCs/>
          <w:color w:val="1F497D"/>
          <w:spacing w:val="-20"/>
          <w:w w:val="66"/>
          <w:sz w:val="36"/>
          <w:szCs w:val="36"/>
        </w:rPr>
        <w:t xml:space="preserve">ИННОВАЦИОННАЯ ЭКОНОМИКА: </w:t>
      </w:r>
      <w:r w:rsidRPr="00941989">
        <w:rPr>
          <w:rFonts w:ascii="Cambria" w:eastAsia="Cambria-Bold" w:hAnsi="Cambria"/>
          <w:b/>
          <w:bCs/>
          <w:color w:val="FF0000"/>
          <w:sz w:val="36"/>
          <w:szCs w:val="36"/>
        </w:rPr>
        <w:t xml:space="preserve">ПЕРСПЕКТИВЫ РАЗВИТИЯ И СОВЕРШЕНСТВОВАНИЯ </w:t>
      </w:r>
    </w:p>
    <w:p w:rsidR="00CE5E31" w:rsidRPr="00974DF1" w:rsidRDefault="00CE5E31" w:rsidP="00CE5E31">
      <w:pPr>
        <w:jc w:val="center"/>
        <w:rPr>
          <w:rFonts w:ascii="Cambria" w:hAnsi="Cambria" w:cs="Arial"/>
          <w:bCs/>
          <w:sz w:val="24"/>
          <w:szCs w:val="24"/>
        </w:rPr>
      </w:pPr>
      <w:r w:rsidRPr="00974DF1">
        <w:rPr>
          <w:rFonts w:ascii="Cambria" w:hAnsi="Cambria" w:cs="Arial"/>
          <w:bCs/>
          <w:sz w:val="24"/>
          <w:szCs w:val="24"/>
          <w:shd w:val="clear" w:color="auto" w:fill="FFFFFF"/>
        </w:rPr>
        <w:t>ISSN</w:t>
      </w:r>
      <w:r w:rsidRPr="00974DF1">
        <w:rPr>
          <w:rStyle w:val="apple-converted-space"/>
          <w:rFonts w:ascii="Cambria" w:hAnsi="Cambria" w:cs="Arial"/>
          <w:sz w:val="24"/>
          <w:szCs w:val="24"/>
          <w:shd w:val="clear" w:color="auto" w:fill="FFFFFF"/>
        </w:rPr>
        <w:t> </w:t>
      </w:r>
      <w:r w:rsidRPr="00974DF1">
        <w:rPr>
          <w:rStyle w:val="wmi-callto"/>
          <w:rFonts w:ascii="Cambria" w:hAnsi="Cambria" w:cs="Arial"/>
          <w:sz w:val="24"/>
          <w:szCs w:val="24"/>
          <w:shd w:val="clear" w:color="auto" w:fill="FFFFFF"/>
        </w:rPr>
        <w:t>2411-9792</w:t>
      </w:r>
    </w:p>
    <w:p w:rsidR="00CE5E31" w:rsidRPr="00974DF1" w:rsidRDefault="00CE5E31" w:rsidP="00CE5E31">
      <w:pPr>
        <w:jc w:val="center"/>
        <w:rPr>
          <w:rFonts w:ascii="Cambria" w:hAnsi="Cambria"/>
          <w:sz w:val="24"/>
          <w:szCs w:val="24"/>
        </w:rPr>
      </w:pPr>
      <w:r w:rsidRPr="00974DF1">
        <w:rPr>
          <w:rFonts w:ascii="Cambria" w:hAnsi="Cambria" w:cs="Arial"/>
          <w:bCs/>
          <w:sz w:val="24"/>
          <w:szCs w:val="24"/>
        </w:rPr>
        <w:t xml:space="preserve">РИНЦ - </w:t>
      </w:r>
      <w:r w:rsidRPr="00974DF1">
        <w:rPr>
          <w:rFonts w:ascii="Cambria" w:hAnsi="Cambria"/>
          <w:sz w:val="24"/>
          <w:szCs w:val="24"/>
        </w:rPr>
        <w:t>http://elibrary.ru/contents.asp?issueid=1445616</w:t>
      </w:r>
    </w:p>
    <w:p w:rsidR="00CE5E31" w:rsidRPr="00F73E14" w:rsidRDefault="00133F2F" w:rsidP="00CE5E31">
      <w:pPr>
        <w:pStyle w:val="a6"/>
        <w:spacing w:after="0"/>
        <w:jc w:val="center"/>
        <w:rPr>
          <w:rFonts w:ascii="Cambria" w:hAnsi="Cambria"/>
          <w:b/>
          <w:i/>
          <w:sz w:val="24"/>
          <w:szCs w:val="24"/>
        </w:rPr>
      </w:pPr>
      <w:r w:rsidRPr="00974DF1">
        <w:rPr>
          <w:rFonts w:ascii="Cambria" w:hAnsi="Cambria"/>
          <w:sz w:val="24"/>
          <w:szCs w:val="24"/>
        </w:rPr>
        <w:t>Ближайший номер журнала</w:t>
      </w:r>
      <w:r w:rsidRPr="00974DF1">
        <w:rPr>
          <w:rFonts w:ascii="Cambria" w:hAnsi="Cambria"/>
          <w:b/>
          <w:sz w:val="24"/>
          <w:szCs w:val="24"/>
        </w:rPr>
        <w:t xml:space="preserve"> - </w:t>
      </w:r>
      <w:r w:rsidR="00F73E14" w:rsidRPr="00F73E14">
        <w:rPr>
          <w:rFonts w:ascii="Cambria" w:hAnsi="Cambria"/>
          <w:b/>
          <w:i/>
          <w:sz w:val="24"/>
          <w:szCs w:val="24"/>
        </w:rPr>
        <w:t>н</w:t>
      </w:r>
      <w:r w:rsidR="00783913" w:rsidRPr="00F73E14">
        <w:rPr>
          <w:rFonts w:ascii="Cambria" w:hAnsi="Cambria"/>
          <w:b/>
          <w:i/>
          <w:sz w:val="24"/>
          <w:szCs w:val="24"/>
        </w:rPr>
        <w:t>оябрь 20</w:t>
      </w:r>
      <w:r w:rsidR="00107392">
        <w:rPr>
          <w:rFonts w:ascii="Cambria" w:hAnsi="Cambria"/>
          <w:b/>
          <w:i/>
          <w:sz w:val="24"/>
          <w:szCs w:val="24"/>
        </w:rPr>
        <w:t>20</w:t>
      </w:r>
      <w:r w:rsidR="00783913" w:rsidRPr="00F73E14">
        <w:rPr>
          <w:rFonts w:ascii="Cambria" w:hAnsi="Cambria"/>
          <w:b/>
          <w:i/>
          <w:sz w:val="24"/>
          <w:szCs w:val="24"/>
        </w:rPr>
        <w:t xml:space="preserve"> года</w:t>
      </w:r>
    </w:p>
    <w:p w:rsidR="00CE5E31" w:rsidRPr="005973AA" w:rsidRDefault="00CE5E31" w:rsidP="00CE5E31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 xml:space="preserve">Для </w:t>
      </w:r>
      <w:r>
        <w:rPr>
          <w:i/>
          <w:color w:val="auto"/>
          <w:sz w:val="22"/>
          <w:szCs w:val="22"/>
        </w:rPr>
        <w:t xml:space="preserve">опубликования </w:t>
      </w:r>
      <w:r w:rsidRPr="005973AA">
        <w:rPr>
          <w:i/>
          <w:color w:val="auto"/>
          <w:sz w:val="22"/>
          <w:szCs w:val="22"/>
        </w:rPr>
        <w:t>приглашаются научно-педагогические работники,</w:t>
      </w:r>
    </w:p>
    <w:p w:rsidR="00CE5E31" w:rsidRPr="005973AA" w:rsidRDefault="00CE5E31" w:rsidP="00CE5E31">
      <w:pPr>
        <w:shd w:val="clear" w:color="auto" w:fill="FFFFFF"/>
        <w:autoSpaceDE w:val="0"/>
        <w:jc w:val="center"/>
        <w:rPr>
          <w:i/>
          <w:color w:val="auto"/>
          <w:sz w:val="22"/>
          <w:szCs w:val="22"/>
        </w:rPr>
      </w:pPr>
      <w:r w:rsidRPr="005973AA">
        <w:rPr>
          <w:i/>
          <w:color w:val="auto"/>
          <w:sz w:val="22"/>
          <w:szCs w:val="22"/>
        </w:rPr>
        <w:t>докторанты, аспиранты, студенты, работники предприятий, специалисты, а также все лица, проявляющие интерес к рассматриваемым проблемам.</w:t>
      </w:r>
    </w:p>
    <w:p w:rsidR="00CE5E31" w:rsidRDefault="00CE5E31" w:rsidP="00CE5E31">
      <w:pPr>
        <w:jc w:val="center"/>
        <w:rPr>
          <w:b/>
          <w:i/>
          <w:iCs/>
          <w:sz w:val="24"/>
          <w:szCs w:val="24"/>
        </w:rPr>
      </w:pPr>
    </w:p>
    <w:p w:rsidR="00CE5E31" w:rsidRPr="00783913" w:rsidRDefault="00CE5E31" w:rsidP="00CE5E31">
      <w:pPr>
        <w:jc w:val="center"/>
        <w:rPr>
          <w:b/>
          <w:i/>
          <w:iCs/>
          <w:sz w:val="20"/>
          <w:szCs w:val="20"/>
        </w:rPr>
      </w:pPr>
      <w:r w:rsidRPr="00783913">
        <w:rPr>
          <w:b/>
          <w:i/>
          <w:iCs/>
          <w:sz w:val="20"/>
          <w:szCs w:val="20"/>
        </w:rPr>
        <w:t xml:space="preserve">Каждому участнику будет выслан в электронном виде журнал с присвоением </w:t>
      </w:r>
      <w:r w:rsidRPr="00783913">
        <w:rPr>
          <w:b/>
          <w:i/>
          <w:iCs/>
          <w:sz w:val="20"/>
          <w:szCs w:val="20"/>
          <w:lang w:val="en-US"/>
        </w:rPr>
        <w:t>ISSN</w:t>
      </w:r>
      <w:r w:rsidRPr="00783913">
        <w:rPr>
          <w:b/>
          <w:i/>
          <w:iCs/>
          <w:sz w:val="20"/>
          <w:szCs w:val="20"/>
        </w:rPr>
        <w:t xml:space="preserve"> и регистрацией постатейно в РИНЦ.</w:t>
      </w:r>
    </w:p>
    <w:p w:rsidR="00CE5E31" w:rsidRPr="00783913" w:rsidRDefault="00CE5E31" w:rsidP="00CE5E31">
      <w:pPr>
        <w:pStyle w:val="a6"/>
        <w:spacing w:after="0"/>
        <w:jc w:val="center"/>
        <w:rPr>
          <w:b/>
          <w:i/>
          <w:sz w:val="20"/>
          <w:szCs w:val="20"/>
        </w:rPr>
      </w:pPr>
      <w:r w:rsidRPr="00783913">
        <w:rPr>
          <w:b/>
          <w:i/>
          <w:sz w:val="20"/>
          <w:szCs w:val="20"/>
        </w:rPr>
        <w:t>Отправка журнала в течении 30 дней после даты конференции.</w:t>
      </w:r>
    </w:p>
    <w:p w:rsidR="00783913" w:rsidRPr="00783913" w:rsidRDefault="00783913" w:rsidP="00783913">
      <w:pPr>
        <w:shd w:val="clear" w:color="auto" w:fill="FFFFFF"/>
        <w:autoSpaceDE w:val="0"/>
        <w:jc w:val="center"/>
        <w:rPr>
          <w:b/>
          <w:i/>
          <w:color w:val="auto"/>
          <w:sz w:val="20"/>
          <w:szCs w:val="20"/>
        </w:rPr>
      </w:pPr>
      <w:r w:rsidRPr="00783913">
        <w:rPr>
          <w:b/>
          <w:i/>
          <w:color w:val="auto"/>
          <w:sz w:val="20"/>
          <w:szCs w:val="20"/>
        </w:rPr>
        <w:t xml:space="preserve">В научно-практический журнал статьи студентов, магистрантов без научного руководителя не </w:t>
      </w:r>
      <w:r w:rsidRPr="00D71DFD">
        <w:rPr>
          <w:b/>
          <w:i/>
          <w:color w:val="auto"/>
          <w:sz w:val="20"/>
          <w:szCs w:val="20"/>
        </w:rPr>
        <w:t>включаются. Оргкомитет вправе отказать во включении в журнал и рекомендовать в сборник конференции. Уникальность статьи для журнала не менее 60 процентов (отчет проверки в системе «Антиплагиат» должен прикладывается вместе со статьей)</w:t>
      </w:r>
      <w:r w:rsidR="00D71DFD" w:rsidRPr="00D71DFD">
        <w:rPr>
          <w:b/>
          <w:i/>
          <w:color w:val="auto"/>
          <w:sz w:val="20"/>
          <w:szCs w:val="20"/>
        </w:rPr>
        <w:t>. От одного автора не более 2 статей в журнал.</w:t>
      </w:r>
    </w:p>
    <w:p w:rsidR="00CE5E31" w:rsidRDefault="00CE5E31" w:rsidP="00CE5E31">
      <w:pPr>
        <w:pStyle w:val="a6"/>
        <w:spacing w:after="0"/>
        <w:rPr>
          <w:b/>
          <w:i/>
        </w:rPr>
      </w:pPr>
    </w:p>
    <w:p w:rsidR="00CE5E31" w:rsidRPr="00941989" w:rsidRDefault="00CE5E31" w:rsidP="00CE5E31">
      <w:pPr>
        <w:pStyle w:val="a6"/>
        <w:spacing w:after="0"/>
        <w:rPr>
          <w:b/>
          <w:i/>
          <w:sz w:val="24"/>
          <w:szCs w:val="24"/>
        </w:rPr>
      </w:pPr>
      <w:r w:rsidRPr="00941989">
        <w:rPr>
          <w:b/>
          <w:i/>
          <w:sz w:val="24"/>
          <w:szCs w:val="24"/>
        </w:rPr>
        <w:t>Требования к оформлению статьи для журнала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Схема построения публикации: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УДК (индекс по универсальной десятичной классификации),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ФИО автора (ов) полностью с указанием ученой степени, звания,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место работы (полностью),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электронный адрес (телефон),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название,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>Аннотация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Ключевые слова,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текст с рисунками и таблицами,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>Список литературы.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i/>
          <w:color w:val="FF0000"/>
          <w:sz w:val="24"/>
          <w:szCs w:val="24"/>
          <w:shd w:val="clear" w:color="auto" w:fill="FFFFFF"/>
        </w:rPr>
        <w:t>В конце статьи указывается на английском языке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фамилия и инициалы автора(ов) с указанием ученой степени, звания,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места работы (полностью),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электронный адрес (телефон),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 xml:space="preserve">название, </w:t>
      </w:r>
    </w:p>
    <w:p w:rsidR="00CE5E31" w:rsidRPr="00941989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>Аннотация</w:t>
      </w:r>
    </w:p>
    <w:p w:rsidR="00CE5E31" w:rsidRDefault="00CE5E31" w:rsidP="00CE5E31">
      <w:pPr>
        <w:pStyle w:val="a6"/>
        <w:spacing w:after="0"/>
        <w:rPr>
          <w:color w:val="auto"/>
          <w:sz w:val="24"/>
          <w:szCs w:val="24"/>
          <w:shd w:val="clear" w:color="auto" w:fill="FFFFFF"/>
        </w:rPr>
      </w:pPr>
      <w:r w:rsidRPr="00941989">
        <w:rPr>
          <w:color w:val="auto"/>
          <w:sz w:val="24"/>
          <w:szCs w:val="24"/>
          <w:shd w:val="clear" w:color="auto" w:fill="FFFFFF"/>
        </w:rPr>
        <w:t>Ключевые слова.</w:t>
      </w:r>
    </w:p>
    <w:p w:rsidR="00CE5E31" w:rsidRPr="006A68AD" w:rsidRDefault="00CE5E31" w:rsidP="00CE5E31">
      <w:pPr>
        <w:pStyle w:val="a6"/>
        <w:spacing w:after="0"/>
        <w:jc w:val="both"/>
        <w:rPr>
          <w:color w:val="FF0000"/>
          <w:shd w:val="clear" w:color="auto" w:fill="FFFFFF"/>
        </w:rPr>
      </w:pPr>
      <w:r w:rsidRPr="006A68AD">
        <w:rPr>
          <w:color w:val="FF0000"/>
          <w:shd w:val="clear" w:color="auto" w:fill="FFFFFF"/>
        </w:rPr>
        <w:t xml:space="preserve">Образец Оформления статьи </w:t>
      </w:r>
    </w:p>
    <w:p w:rsidR="00CE5E31" w:rsidRDefault="00CE5E31" w:rsidP="00CE5E31">
      <w:pPr>
        <w:widowControl w:val="0"/>
        <w:jc w:val="center"/>
        <w:rPr>
          <w:b/>
          <w:sz w:val="24"/>
          <w:szCs w:val="24"/>
        </w:rPr>
      </w:pPr>
      <w:r w:rsidRPr="002432B2">
        <w:rPr>
          <w:b/>
          <w:sz w:val="24"/>
          <w:szCs w:val="24"/>
        </w:rPr>
        <w:lastRenderedPageBreak/>
        <w:t xml:space="preserve">ОСОБЕННОСТИ ДОПРОСА НЕСОВЕРШЕННОЛЕТНИХ ЛИЦ </w:t>
      </w:r>
    </w:p>
    <w:p w:rsidR="00CE5E31" w:rsidRPr="002432B2" w:rsidRDefault="00CE5E31" w:rsidP="00CE5E31">
      <w:pPr>
        <w:widowControl w:val="0"/>
        <w:jc w:val="center"/>
        <w:rPr>
          <w:b/>
          <w:sz w:val="24"/>
          <w:szCs w:val="24"/>
        </w:rPr>
      </w:pPr>
      <w:r w:rsidRPr="002432B2">
        <w:rPr>
          <w:b/>
          <w:sz w:val="24"/>
          <w:szCs w:val="24"/>
        </w:rPr>
        <w:t>НА ПРЕДВАРИТЕЛЬНОМ РАССЛЕДОВАНИИ</w:t>
      </w:r>
    </w:p>
    <w:p w:rsidR="00CE5E31" w:rsidRPr="002432B2" w:rsidRDefault="00CE5E31" w:rsidP="00CE5E31">
      <w:pPr>
        <w:widowControl w:val="0"/>
        <w:jc w:val="center"/>
        <w:rPr>
          <w:b/>
          <w:i/>
          <w:sz w:val="24"/>
          <w:szCs w:val="24"/>
        </w:rPr>
      </w:pPr>
      <w:r w:rsidRPr="002432B2">
        <w:rPr>
          <w:b/>
          <w:i/>
          <w:sz w:val="24"/>
          <w:szCs w:val="24"/>
        </w:rPr>
        <w:t>Акулова Алла Ивановна</w:t>
      </w:r>
      <w:r w:rsidRPr="002432B2">
        <w:rPr>
          <w:i/>
          <w:sz w:val="24"/>
          <w:szCs w:val="24"/>
        </w:rPr>
        <w:t>, студент</w:t>
      </w:r>
    </w:p>
    <w:p w:rsidR="00CE5E31" w:rsidRPr="00A10F6A" w:rsidRDefault="00CE5E31" w:rsidP="00CE5E31">
      <w:pPr>
        <w:widowControl w:val="0"/>
        <w:jc w:val="center"/>
        <w:rPr>
          <w:i/>
          <w:sz w:val="24"/>
          <w:szCs w:val="24"/>
        </w:rPr>
      </w:pPr>
      <w:r w:rsidRPr="00A10F6A">
        <w:rPr>
          <w:i/>
          <w:sz w:val="24"/>
          <w:szCs w:val="24"/>
        </w:rPr>
        <w:t>(</w:t>
      </w:r>
      <w:r w:rsidRPr="002432B2">
        <w:rPr>
          <w:i/>
          <w:sz w:val="24"/>
          <w:szCs w:val="24"/>
          <w:lang w:val="en-US"/>
        </w:rPr>
        <w:t>e</w:t>
      </w:r>
      <w:r w:rsidRPr="00A10F6A">
        <w:rPr>
          <w:i/>
          <w:sz w:val="24"/>
          <w:szCs w:val="24"/>
        </w:rPr>
        <w:t>-</w:t>
      </w:r>
      <w:r w:rsidRPr="002432B2">
        <w:rPr>
          <w:i/>
          <w:sz w:val="24"/>
          <w:szCs w:val="24"/>
          <w:lang w:val="en-US"/>
        </w:rPr>
        <w:t>mail</w:t>
      </w:r>
      <w:r w:rsidRPr="00A10F6A">
        <w:rPr>
          <w:i/>
          <w:sz w:val="24"/>
          <w:szCs w:val="24"/>
        </w:rPr>
        <w:t xml:space="preserve">: </w:t>
      </w:r>
      <w:r w:rsidRPr="002432B2">
        <w:rPr>
          <w:i/>
          <w:sz w:val="24"/>
          <w:szCs w:val="24"/>
          <w:lang w:val="en-US"/>
        </w:rPr>
        <w:t>ak</w:t>
      </w:r>
      <w:r w:rsidRPr="00A10F6A">
        <w:rPr>
          <w:i/>
          <w:sz w:val="24"/>
          <w:szCs w:val="24"/>
        </w:rPr>
        <w:t>-</w:t>
      </w:r>
      <w:r w:rsidRPr="002432B2">
        <w:rPr>
          <w:i/>
          <w:sz w:val="24"/>
          <w:szCs w:val="24"/>
          <w:lang w:val="en-US"/>
        </w:rPr>
        <w:t>vik</w:t>
      </w:r>
      <w:r w:rsidRPr="00A10F6A">
        <w:rPr>
          <w:i/>
          <w:sz w:val="24"/>
          <w:szCs w:val="24"/>
        </w:rPr>
        <w:t>@</w:t>
      </w:r>
      <w:r w:rsidRPr="002432B2">
        <w:rPr>
          <w:i/>
          <w:sz w:val="24"/>
          <w:szCs w:val="24"/>
          <w:lang w:val="en-US"/>
        </w:rPr>
        <w:t>mail</w:t>
      </w:r>
      <w:r w:rsidRPr="00A10F6A">
        <w:rPr>
          <w:i/>
          <w:sz w:val="24"/>
          <w:szCs w:val="24"/>
        </w:rPr>
        <w:t>.</w:t>
      </w:r>
      <w:r w:rsidRPr="002432B2">
        <w:rPr>
          <w:i/>
          <w:sz w:val="24"/>
          <w:szCs w:val="24"/>
          <w:lang w:val="en-US"/>
        </w:rPr>
        <w:t>ru</w:t>
      </w:r>
      <w:r w:rsidRPr="00A10F6A">
        <w:rPr>
          <w:i/>
          <w:sz w:val="24"/>
          <w:szCs w:val="24"/>
        </w:rPr>
        <w:t>)</w:t>
      </w:r>
    </w:p>
    <w:p w:rsidR="00CE5E31" w:rsidRPr="002432B2" w:rsidRDefault="00CE5E31" w:rsidP="00CE5E31">
      <w:pPr>
        <w:widowControl w:val="0"/>
        <w:jc w:val="center"/>
        <w:rPr>
          <w:i/>
          <w:sz w:val="24"/>
          <w:szCs w:val="24"/>
        </w:rPr>
      </w:pPr>
      <w:r w:rsidRPr="002432B2">
        <w:rPr>
          <w:i/>
          <w:sz w:val="24"/>
          <w:szCs w:val="24"/>
        </w:rPr>
        <w:t>Юго-Западный государственный университет, г.Курск, Россия</w:t>
      </w:r>
    </w:p>
    <w:p w:rsidR="00CE5E31" w:rsidRPr="002432B2" w:rsidRDefault="00CE5E31" w:rsidP="00CE5E31">
      <w:pPr>
        <w:widowControl w:val="0"/>
        <w:jc w:val="center"/>
        <w:rPr>
          <w:i/>
          <w:sz w:val="24"/>
          <w:szCs w:val="24"/>
        </w:rPr>
      </w:pPr>
      <w:r w:rsidRPr="002432B2">
        <w:rPr>
          <w:b/>
          <w:i/>
          <w:sz w:val="24"/>
          <w:szCs w:val="24"/>
        </w:rPr>
        <w:t xml:space="preserve">Долгова Марина Ивановна, </w:t>
      </w:r>
      <w:r w:rsidRPr="002432B2">
        <w:rPr>
          <w:i/>
          <w:sz w:val="24"/>
          <w:szCs w:val="24"/>
        </w:rPr>
        <w:t>, к.т.н., доцент</w:t>
      </w:r>
    </w:p>
    <w:p w:rsidR="00CE5E31" w:rsidRPr="002432B2" w:rsidRDefault="00CE5E31" w:rsidP="00CE5E31">
      <w:pPr>
        <w:widowControl w:val="0"/>
        <w:jc w:val="center"/>
        <w:rPr>
          <w:i/>
          <w:sz w:val="24"/>
          <w:szCs w:val="24"/>
        </w:rPr>
      </w:pPr>
      <w:r w:rsidRPr="002432B2">
        <w:rPr>
          <w:i/>
          <w:sz w:val="24"/>
          <w:szCs w:val="24"/>
        </w:rPr>
        <w:t>Юго-Западный государственный университет, г.Курск, Россия</w:t>
      </w:r>
    </w:p>
    <w:p w:rsidR="00CE5E31" w:rsidRPr="002432B2" w:rsidRDefault="00CE5E31" w:rsidP="00CE5E31">
      <w:pPr>
        <w:widowControl w:val="0"/>
        <w:jc w:val="center"/>
        <w:rPr>
          <w:i/>
          <w:sz w:val="24"/>
          <w:szCs w:val="24"/>
          <w:lang w:val="en-US"/>
        </w:rPr>
      </w:pPr>
      <w:r w:rsidRPr="002432B2">
        <w:rPr>
          <w:i/>
          <w:sz w:val="24"/>
          <w:szCs w:val="24"/>
          <w:lang w:val="en-US"/>
        </w:rPr>
        <w:t>(e-mail: ak-vik@mail.ru)</w:t>
      </w:r>
    </w:p>
    <w:p w:rsidR="00CE5E31" w:rsidRPr="002432B2" w:rsidRDefault="00CE5E31" w:rsidP="00CE5E31">
      <w:pPr>
        <w:widowControl w:val="0"/>
        <w:rPr>
          <w:lang w:val="en-US"/>
        </w:rPr>
      </w:pPr>
    </w:p>
    <w:p w:rsidR="00CE5E31" w:rsidRPr="00395752" w:rsidRDefault="00CE5E31" w:rsidP="00CE5E31">
      <w:pPr>
        <w:widowControl w:val="0"/>
        <w:ind w:firstLine="284"/>
        <w:jc w:val="both"/>
        <w:rPr>
          <w:i/>
          <w:sz w:val="24"/>
        </w:rPr>
      </w:pPr>
      <w:r w:rsidRPr="00395752">
        <w:rPr>
          <w:i/>
          <w:sz w:val="24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CE5E31" w:rsidRPr="00395752" w:rsidRDefault="00CE5E31" w:rsidP="00CE5E31">
      <w:pPr>
        <w:widowControl w:val="0"/>
        <w:ind w:firstLine="284"/>
        <w:jc w:val="both"/>
        <w:rPr>
          <w:i/>
          <w:sz w:val="24"/>
        </w:rPr>
      </w:pPr>
      <w:r w:rsidRPr="00191DE0">
        <w:rPr>
          <w:i/>
          <w:sz w:val="24"/>
        </w:rPr>
        <w:t>Ключевые слова:</w:t>
      </w:r>
      <w:r w:rsidRPr="00395752">
        <w:rPr>
          <w:i/>
          <w:sz w:val="24"/>
        </w:rPr>
        <w:t xml:space="preserve"> следственное действие, допрос, тактика допроса, несовершеннолетний.</w:t>
      </w:r>
    </w:p>
    <w:p w:rsidR="00CE5E31" w:rsidRPr="00A10F6A" w:rsidRDefault="00CE5E31" w:rsidP="00CE5E31">
      <w:pPr>
        <w:pStyle w:val="a6"/>
        <w:spacing w:after="0"/>
        <w:jc w:val="both"/>
        <w:rPr>
          <w:color w:val="auto"/>
          <w:sz w:val="32"/>
          <w:szCs w:val="32"/>
          <w:shd w:val="clear" w:color="auto" w:fill="FFFFFF"/>
        </w:rPr>
      </w:pPr>
      <w:r w:rsidRPr="00A10F6A">
        <w:rPr>
          <w:color w:val="auto"/>
          <w:sz w:val="32"/>
          <w:szCs w:val="32"/>
          <w:shd w:val="clear" w:color="auto" w:fill="FFFFFF"/>
        </w:rPr>
        <w:t>…….</w:t>
      </w:r>
    </w:p>
    <w:p w:rsidR="00CE5E31" w:rsidRPr="00A10F6A" w:rsidRDefault="00CE5E31" w:rsidP="00CE5E31">
      <w:pPr>
        <w:pStyle w:val="a6"/>
        <w:spacing w:after="0"/>
        <w:jc w:val="both"/>
        <w:rPr>
          <w:color w:val="auto"/>
          <w:sz w:val="32"/>
          <w:szCs w:val="32"/>
          <w:shd w:val="clear" w:color="auto" w:fill="FFFFFF"/>
        </w:rPr>
      </w:pPr>
      <w:r>
        <w:rPr>
          <w:color w:val="auto"/>
          <w:sz w:val="32"/>
          <w:szCs w:val="32"/>
          <w:shd w:val="clear" w:color="auto" w:fill="FFFFFF"/>
        </w:rPr>
        <w:t>Текст</w:t>
      </w:r>
      <w:r w:rsidRPr="00A10F6A">
        <w:rPr>
          <w:color w:val="auto"/>
          <w:sz w:val="32"/>
          <w:szCs w:val="32"/>
          <w:shd w:val="clear" w:color="auto" w:fill="FFFFFF"/>
        </w:rPr>
        <w:t xml:space="preserve"> </w:t>
      </w:r>
      <w:r>
        <w:rPr>
          <w:color w:val="auto"/>
          <w:sz w:val="32"/>
          <w:szCs w:val="32"/>
          <w:shd w:val="clear" w:color="auto" w:fill="FFFFFF"/>
        </w:rPr>
        <w:t>статьи</w:t>
      </w:r>
    </w:p>
    <w:p w:rsidR="00CE5E31" w:rsidRDefault="00CE5E31" w:rsidP="00CE5E31">
      <w:pPr>
        <w:pStyle w:val="a6"/>
        <w:spacing w:after="0"/>
        <w:jc w:val="both"/>
        <w:rPr>
          <w:color w:val="auto"/>
          <w:sz w:val="32"/>
          <w:szCs w:val="32"/>
          <w:shd w:val="clear" w:color="auto" w:fill="FFFFFF"/>
        </w:rPr>
      </w:pPr>
      <w:r w:rsidRPr="00A10F6A">
        <w:rPr>
          <w:color w:val="auto"/>
          <w:sz w:val="32"/>
          <w:szCs w:val="32"/>
          <w:shd w:val="clear" w:color="auto" w:fill="FFFFFF"/>
        </w:rPr>
        <w:t>….</w:t>
      </w:r>
    </w:p>
    <w:p w:rsidR="00CE5E31" w:rsidRPr="00A10F6A" w:rsidRDefault="00CE5E31" w:rsidP="00CE5E31">
      <w:pPr>
        <w:pStyle w:val="a6"/>
        <w:spacing w:after="0"/>
        <w:jc w:val="both"/>
        <w:rPr>
          <w:i/>
          <w:color w:val="auto"/>
          <w:sz w:val="24"/>
          <w:szCs w:val="24"/>
          <w:shd w:val="clear" w:color="auto" w:fill="FFFFFF"/>
        </w:rPr>
      </w:pPr>
      <w:r w:rsidRPr="002432B2">
        <w:rPr>
          <w:i/>
          <w:color w:val="auto"/>
          <w:sz w:val="24"/>
          <w:szCs w:val="24"/>
          <w:shd w:val="clear" w:color="auto" w:fill="FFFFFF"/>
        </w:rPr>
        <w:t>Список</w:t>
      </w:r>
      <w:r w:rsidRPr="00A10F6A">
        <w:rPr>
          <w:i/>
          <w:color w:val="auto"/>
          <w:sz w:val="24"/>
          <w:szCs w:val="24"/>
          <w:shd w:val="clear" w:color="auto" w:fill="FFFFFF"/>
        </w:rPr>
        <w:t xml:space="preserve"> </w:t>
      </w:r>
      <w:r w:rsidRPr="002432B2">
        <w:rPr>
          <w:i/>
          <w:color w:val="auto"/>
          <w:sz w:val="24"/>
          <w:szCs w:val="24"/>
          <w:shd w:val="clear" w:color="auto" w:fill="FFFFFF"/>
        </w:rPr>
        <w:t>литературы</w:t>
      </w:r>
    </w:p>
    <w:p w:rsidR="00CE5E31" w:rsidRPr="00A10F6A" w:rsidRDefault="00CE5E31" w:rsidP="00CE5E31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A10F6A">
        <w:rPr>
          <w:color w:val="auto"/>
          <w:sz w:val="24"/>
          <w:szCs w:val="24"/>
          <w:shd w:val="clear" w:color="auto" w:fill="FFFFFF"/>
        </w:rPr>
        <w:t xml:space="preserve">1.   </w:t>
      </w:r>
      <w:r w:rsidRPr="002432B2">
        <w:rPr>
          <w:color w:val="auto"/>
          <w:sz w:val="24"/>
          <w:szCs w:val="24"/>
          <w:shd w:val="clear" w:color="auto" w:fill="FFFFFF"/>
        </w:rPr>
        <w:t xml:space="preserve"> </w:t>
      </w:r>
      <w:r w:rsidRPr="00A10F6A">
        <w:rPr>
          <w:color w:val="auto"/>
          <w:sz w:val="24"/>
          <w:szCs w:val="24"/>
          <w:shd w:val="clear" w:color="auto" w:fill="FFFFFF"/>
        </w:rPr>
        <w:t>……</w:t>
      </w:r>
    </w:p>
    <w:p w:rsidR="00CE5E31" w:rsidRPr="00A10F6A" w:rsidRDefault="00CE5E31" w:rsidP="00CE5E31">
      <w:pPr>
        <w:pStyle w:val="a6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A10F6A">
        <w:rPr>
          <w:color w:val="auto"/>
          <w:sz w:val="24"/>
          <w:szCs w:val="24"/>
          <w:shd w:val="clear" w:color="auto" w:fill="FFFFFF"/>
        </w:rPr>
        <w:t>2. …</w:t>
      </w:r>
    </w:p>
    <w:p w:rsidR="00CE5E31" w:rsidRDefault="00CE5E31" w:rsidP="00CE5E31">
      <w:pPr>
        <w:widowControl w:val="0"/>
        <w:rPr>
          <w:b/>
          <w:sz w:val="24"/>
          <w:szCs w:val="24"/>
        </w:rPr>
      </w:pPr>
    </w:p>
    <w:p w:rsidR="00CE5E31" w:rsidRPr="00A10F6A" w:rsidRDefault="00CE5E31" w:rsidP="00CE5E31">
      <w:pPr>
        <w:widowControl w:val="0"/>
        <w:rPr>
          <w:i/>
          <w:sz w:val="24"/>
          <w:szCs w:val="24"/>
        </w:rPr>
      </w:pPr>
      <w:r w:rsidRPr="002432B2">
        <w:rPr>
          <w:b/>
          <w:i/>
          <w:sz w:val="24"/>
          <w:szCs w:val="24"/>
          <w:lang w:val="en-US"/>
        </w:rPr>
        <w:t>Akulova</w:t>
      </w:r>
      <w:r w:rsidRPr="00A10F6A">
        <w:rPr>
          <w:b/>
          <w:i/>
          <w:sz w:val="24"/>
          <w:szCs w:val="24"/>
        </w:rPr>
        <w:t xml:space="preserve"> </w:t>
      </w:r>
      <w:r w:rsidRPr="002432B2">
        <w:rPr>
          <w:b/>
          <w:i/>
          <w:sz w:val="24"/>
          <w:szCs w:val="24"/>
          <w:lang w:val="en-US"/>
        </w:rPr>
        <w:t>Alla</w:t>
      </w:r>
      <w:r w:rsidRPr="00A10F6A">
        <w:rPr>
          <w:b/>
          <w:i/>
          <w:sz w:val="24"/>
          <w:szCs w:val="24"/>
        </w:rPr>
        <w:t xml:space="preserve"> </w:t>
      </w:r>
      <w:r w:rsidRPr="002432B2">
        <w:rPr>
          <w:b/>
          <w:i/>
          <w:sz w:val="24"/>
          <w:szCs w:val="24"/>
          <w:lang w:val="en-US"/>
        </w:rPr>
        <w:t>Ivanovna</w:t>
      </w:r>
      <w:r w:rsidRPr="00A10F6A">
        <w:rPr>
          <w:i/>
          <w:sz w:val="24"/>
          <w:szCs w:val="24"/>
        </w:rPr>
        <w:t xml:space="preserve">, </w:t>
      </w:r>
      <w:r w:rsidRPr="002432B2">
        <w:rPr>
          <w:i/>
          <w:sz w:val="24"/>
          <w:szCs w:val="24"/>
          <w:lang w:val="en-US"/>
        </w:rPr>
        <w:t>student</w:t>
      </w:r>
    </w:p>
    <w:p w:rsidR="00CE5E31" w:rsidRPr="002432B2" w:rsidRDefault="00CE5E31" w:rsidP="00CE5E31">
      <w:pPr>
        <w:widowControl w:val="0"/>
        <w:rPr>
          <w:i/>
          <w:sz w:val="24"/>
          <w:szCs w:val="24"/>
          <w:lang w:val="en-US"/>
        </w:rPr>
      </w:pPr>
      <w:r w:rsidRPr="002432B2">
        <w:rPr>
          <w:i/>
          <w:sz w:val="24"/>
          <w:szCs w:val="24"/>
          <w:lang w:val="en-US"/>
        </w:rPr>
        <w:t>(e-mail: ak-vik@mail.ru)</w:t>
      </w:r>
    </w:p>
    <w:p w:rsidR="00CE5E31" w:rsidRPr="002432B2" w:rsidRDefault="00CE5E31" w:rsidP="00CE5E31">
      <w:pPr>
        <w:widowControl w:val="0"/>
        <w:rPr>
          <w:i/>
          <w:sz w:val="24"/>
          <w:szCs w:val="24"/>
          <w:lang w:val="en-US"/>
        </w:rPr>
      </w:pPr>
      <w:r w:rsidRPr="002432B2">
        <w:rPr>
          <w:i/>
          <w:sz w:val="24"/>
          <w:szCs w:val="24"/>
          <w:lang w:val="en-US"/>
        </w:rPr>
        <w:t>Southwest state university, Kursk, Russia</w:t>
      </w:r>
    </w:p>
    <w:p w:rsidR="00CE5E31" w:rsidRPr="002432B2" w:rsidRDefault="00CE5E31" w:rsidP="00CE5E31">
      <w:pPr>
        <w:widowControl w:val="0"/>
        <w:rPr>
          <w:i/>
          <w:sz w:val="24"/>
          <w:szCs w:val="24"/>
          <w:lang w:val="en-US"/>
        </w:rPr>
      </w:pPr>
      <w:r w:rsidRPr="002432B2">
        <w:rPr>
          <w:b/>
          <w:i/>
          <w:sz w:val="24"/>
          <w:szCs w:val="24"/>
          <w:lang w:val="en-US"/>
        </w:rPr>
        <w:t>Dolgova Marina Ivanovna, Cand.Tech.Sci.</w:t>
      </w:r>
      <w:r w:rsidRPr="002432B2">
        <w:rPr>
          <w:i/>
          <w:sz w:val="24"/>
          <w:szCs w:val="24"/>
          <w:lang w:val="en-US"/>
        </w:rPr>
        <w:t>, associate professor</w:t>
      </w:r>
    </w:p>
    <w:p w:rsidR="00CE5E31" w:rsidRPr="00A10F6A" w:rsidRDefault="00CE5E31" w:rsidP="00CE5E31">
      <w:pPr>
        <w:widowControl w:val="0"/>
        <w:rPr>
          <w:i/>
          <w:sz w:val="24"/>
          <w:szCs w:val="24"/>
          <w:lang w:val="en-US"/>
        </w:rPr>
      </w:pPr>
      <w:r w:rsidRPr="002432B2">
        <w:rPr>
          <w:i/>
          <w:sz w:val="24"/>
          <w:szCs w:val="24"/>
          <w:lang w:val="en-US"/>
        </w:rPr>
        <w:t>Southwest state university, Kursk, Russia</w:t>
      </w:r>
    </w:p>
    <w:p w:rsidR="00CE5E31" w:rsidRPr="00D438BF" w:rsidRDefault="00CE5E31" w:rsidP="00CE5E31">
      <w:pPr>
        <w:widowControl w:val="0"/>
        <w:rPr>
          <w:b/>
          <w:sz w:val="24"/>
          <w:lang w:val="en-US"/>
        </w:rPr>
      </w:pPr>
      <w:r w:rsidRPr="002432B2">
        <w:rPr>
          <w:b/>
          <w:sz w:val="24"/>
          <w:lang w:val="en-US"/>
        </w:rPr>
        <w:t>FEATURES OF</w:t>
      </w:r>
      <w:r w:rsidRPr="002432B2">
        <w:rPr>
          <w:sz w:val="24"/>
          <w:lang w:val="en-US"/>
        </w:rPr>
        <w:t xml:space="preserve"> </w:t>
      </w:r>
      <w:r w:rsidRPr="00395752">
        <w:rPr>
          <w:b/>
          <w:sz w:val="24"/>
          <w:lang w:val="en-US"/>
        </w:rPr>
        <w:t>INTERROGATION OF MINORS ON PRELIMINARY</w:t>
      </w:r>
      <w:r>
        <w:rPr>
          <w:b/>
          <w:sz w:val="24"/>
          <w:lang w:val="en-US"/>
        </w:rPr>
        <w:t xml:space="preserve"> </w:t>
      </w:r>
      <w:r w:rsidRPr="00D438BF">
        <w:rPr>
          <w:b/>
          <w:sz w:val="24"/>
          <w:lang w:val="en-US"/>
        </w:rPr>
        <w:t>INVESTIGATION</w:t>
      </w:r>
    </w:p>
    <w:p w:rsidR="00CE5E31" w:rsidRPr="00FE7F77" w:rsidRDefault="00CE5E31" w:rsidP="00CE5E31">
      <w:pPr>
        <w:rPr>
          <w:i/>
          <w:sz w:val="24"/>
          <w:szCs w:val="24"/>
          <w:lang w:val="en-US" w:eastAsia="ru-RU"/>
        </w:rPr>
      </w:pPr>
      <w:r w:rsidRPr="00FE7F77">
        <w:rPr>
          <w:b/>
          <w:i/>
          <w:sz w:val="24"/>
          <w:szCs w:val="24"/>
          <w:lang w:val="en-US" w:eastAsia="ru-RU"/>
        </w:rPr>
        <w:t>Abstract</w:t>
      </w:r>
      <w:r>
        <w:rPr>
          <w:b/>
          <w:i/>
          <w:sz w:val="24"/>
          <w:szCs w:val="24"/>
          <w:lang w:val="en-US" w:eastAsia="ru-RU"/>
        </w:rPr>
        <w:t xml:space="preserve">. </w:t>
      </w:r>
      <w:r w:rsidRPr="00FE7F77">
        <w:rPr>
          <w:i/>
          <w:sz w:val="24"/>
          <w:szCs w:val="24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CE5E31" w:rsidRPr="006A68AD" w:rsidRDefault="00CE5E31" w:rsidP="00CE5E31">
      <w:pPr>
        <w:rPr>
          <w:i/>
          <w:sz w:val="24"/>
          <w:szCs w:val="24"/>
          <w:lang w:val="en-US" w:eastAsia="ru-RU"/>
        </w:rPr>
      </w:pPr>
      <w:r w:rsidRPr="00FE7F77">
        <w:rPr>
          <w:b/>
          <w:i/>
          <w:sz w:val="24"/>
          <w:szCs w:val="24"/>
          <w:lang w:val="en-US" w:eastAsia="ru-RU"/>
        </w:rPr>
        <w:t>Keywords:</w:t>
      </w:r>
      <w:r w:rsidRPr="00FE7F77">
        <w:rPr>
          <w:i/>
          <w:sz w:val="24"/>
          <w:szCs w:val="24"/>
          <w:lang w:val="en-US" w:eastAsia="ru-RU"/>
        </w:rPr>
        <w:t xml:space="preserve"> investigative action, interrogation, interrogation tactics, imperfectly-year-old.</w:t>
      </w:r>
    </w:p>
    <w:p w:rsidR="00CE5E31" w:rsidRPr="006A68AD" w:rsidRDefault="00CE5E31" w:rsidP="00CE5E31">
      <w:pPr>
        <w:rPr>
          <w:i/>
          <w:sz w:val="24"/>
          <w:szCs w:val="24"/>
          <w:lang w:val="en-US" w:eastAsia="ru-RU"/>
        </w:rPr>
      </w:pPr>
    </w:p>
    <w:p w:rsidR="00CE5E31" w:rsidRPr="006A68AD" w:rsidRDefault="00CE5E31" w:rsidP="00CE5E31">
      <w:pPr>
        <w:rPr>
          <w:i/>
          <w:sz w:val="24"/>
          <w:szCs w:val="24"/>
          <w:lang w:val="en-US" w:eastAsia="ru-RU"/>
        </w:rPr>
      </w:pPr>
    </w:p>
    <w:p w:rsidR="00CE5E31" w:rsidRPr="00CE5E31" w:rsidRDefault="00A27958" w:rsidP="00CE5E31">
      <w:pPr>
        <w:jc w:val="center"/>
        <w:rPr>
          <w:rFonts w:ascii="Cambria" w:hAnsi="Cambria"/>
          <w:b/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83820</wp:posOffset>
                </wp:positionV>
                <wp:extent cx="4885055" cy="6990080"/>
                <wp:effectExtent l="9525" t="7620" r="107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5055" cy="699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6.75pt;margin-top:6.6pt;width:384.65pt;height:5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" filled="f"/>
            </w:pict>
          </mc:Fallback>
        </mc:AlternateContent>
      </w:r>
    </w:p>
    <w:p w:rsidR="00CE5E31" w:rsidRPr="00670C6C" w:rsidRDefault="00CE5E31" w:rsidP="00CE5E31">
      <w:pPr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Закрытое акционерное общество</w:t>
      </w:r>
    </w:p>
    <w:p w:rsidR="00CE5E31" w:rsidRPr="00670C6C" w:rsidRDefault="00CE5E31" w:rsidP="00CE5E31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lastRenderedPageBreak/>
        <w:t>«Университетская книга»</w:t>
      </w:r>
    </w:p>
    <w:p w:rsidR="00CE5E31" w:rsidRPr="00670C6C" w:rsidRDefault="00CE5E31" w:rsidP="00CE5E31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г.Курск, Россия</w:t>
      </w:r>
    </w:p>
    <w:p w:rsidR="00CE5E31" w:rsidRPr="004269F6" w:rsidRDefault="00CE5E31" w:rsidP="00CE5E31">
      <w:pPr>
        <w:pStyle w:val="a6"/>
        <w:spacing w:after="0"/>
        <w:ind w:firstLine="284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CE5E31" w:rsidRPr="004269F6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CE5E31" w:rsidRPr="004269F6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CE5E31" w:rsidRPr="004269F6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постатейно в РИНЦ сборников конференций</w:t>
      </w:r>
      <w:r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CE5E31" w:rsidRPr="003E2DF7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конференций мероприятий (стоимость  - от 100 рублей за издание).</w:t>
      </w:r>
    </w:p>
    <w:p w:rsidR="00CE5E31" w:rsidRPr="003E2DF7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CE5E31" w:rsidRPr="003E2DF7" w:rsidRDefault="00CE5E31" w:rsidP="00CE5E31">
      <w:pPr>
        <w:pStyle w:val="a6"/>
        <w:numPr>
          <w:ilvl w:val="0"/>
          <w:numId w:val="10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>типографско-издательские услуги сборников конференций: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CE5E31" w:rsidRPr="003E2DF7" w:rsidRDefault="00CE5E31" w:rsidP="00CE5E31">
      <w:pPr>
        <w:numPr>
          <w:ilvl w:val="0"/>
          <w:numId w:val="10"/>
        </w:numPr>
        <w:suppressAutoHyphens w:val="0"/>
        <w:autoSpaceDE w:val="0"/>
        <w:autoSpaceDN w:val="0"/>
        <w:adjustRightInd w:val="0"/>
        <w:rPr>
          <w:rFonts w:ascii="Cambria" w:eastAsia="Cambria-Bold" w:hAnsi="Cambria"/>
          <w:b/>
          <w:bCs/>
          <w:color w:val="FF0000"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3E2DF7">
        <w:rPr>
          <w:rFonts w:ascii="Cambria" w:hAnsi="Cambria"/>
          <w:sz w:val="24"/>
          <w:szCs w:val="24"/>
          <w:shd w:val="clear" w:color="auto" w:fill="FFFFFF"/>
        </w:rPr>
        <w:t xml:space="preserve">научно-практическом журнале </w:t>
      </w:r>
      <w:r w:rsidRPr="003E2DF7">
        <w:rPr>
          <w:rFonts w:ascii="Cambria" w:eastAsia="Cambria-Bold" w:hAnsi="Cambria"/>
          <w:b/>
          <w:bCs/>
          <w:color w:val="1F497D"/>
          <w:spacing w:val="-20"/>
          <w:w w:val="66"/>
          <w:sz w:val="24"/>
          <w:szCs w:val="24"/>
        </w:rPr>
        <w:t xml:space="preserve">ИННОВАЦИОННАЯ ЭКОНОМИКА: </w:t>
      </w:r>
      <w:r w:rsidRPr="003E2DF7">
        <w:rPr>
          <w:rFonts w:ascii="Cambria" w:eastAsia="Cambria-Bold" w:hAnsi="Cambria"/>
          <w:b/>
          <w:bCs/>
          <w:color w:val="FF0000"/>
          <w:sz w:val="24"/>
          <w:szCs w:val="24"/>
        </w:rPr>
        <w:t xml:space="preserve">ПЕРСПЕКТИВЫ РАЗВИТИЯ И СОВЕРШЕНСТВОВАНИЯ </w:t>
      </w:r>
      <w:r w:rsidRPr="003E2DF7">
        <w:rPr>
          <w:rFonts w:ascii="Cambria" w:eastAsia="Cambria-Bold" w:hAnsi="Cambria"/>
          <w:b/>
          <w:bCs/>
          <w:sz w:val="24"/>
          <w:szCs w:val="24"/>
        </w:rPr>
        <w:t>(</w:t>
      </w:r>
      <w:hyperlink r:id="rId7" w:history="1">
        <w:r w:rsidRPr="003E2DF7">
          <w:rPr>
            <w:rStyle w:val="a3"/>
            <w:rFonts w:ascii="Cambria" w:eastAsia="Cambria-Bold" w:hAnsi="Cambria"/>
            <w:b/>
            <w:bCs/>
            <w:sz w:val="24"/>
            <w:szCs w:val="24"/>
          </w:rPr>
          <w:t>http://elibrary.ru/contents.asp?issueid=1361579</w:t>
        </w:r>
      </w:hyperlink>
      <w:r w:rsidRPr="003E2DF7">
        <w:rPr>
          <w:rFonts w:ascii="Cambria" w:eastAsia="Cambria-Bold" w:hAnsi="Cambria"/>
          <w:b/>
          <w:bCs/>
          <w:sz w:val="24"/>
          <w:szCs w:val="24"/>
        </w:rPr>
        <w:t>);</w:t>
      </w:r>
    </w:p>
    <w:p w:rsidR="00CE5E31" w:rsidRPr="003E2DF7" w:rsidRDefault="00CE5E31" w:rsidP="00CE5E31">
      <w:pPr>
        <w:numPr>
          <w:ilvl w:val="0"/>
          <w:numId w:val="10"/>
        </w:numPr>
        <w:autoSpaceDE w:val="0"/>
        <w:autoSpaceDN w:val="0"/>
        <w:adjustRightInd w:val="0"/>
        <w:rPr>
          <w:rFonts w:ascii="Cambria" w:hAnsi="Cambria"/>
          <w:b/>
          <w:sz w:val="24"/>
          <w:szCs w:val="24"/>
        </w:rPr>
      </w:pPr>
      <w:r w:rsidRPr="003E2DF7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3E2DF7">
        <w:rPr>
          <w:rFonts w:ascii="Cambria" w:hAnsi="Cambria"/>
          <w:b/>
          <w:bCs/>
          <w:sz w:val="24"/>
          <w:szCs w:val="24"/>
        </w:rPr>
        <w:t xml:space="preserve">научно-техническом журнале </w:t>
      </w:r>
      <w:r w:rsidRPr="003E2DF7">
        <w:rPr>
          <w:rFonts w:ascii="Cambria" w:hAnsi="Cambria"/>
          <w:b/>
          <w:bCs/>
          <w:color w:val="FF0000"/>
          <w:sz w:val="24"/>
          <w:szCs w:val="24"/>
        </w:rPr>
        <w:t xml:space="preserve">СОВРЕМЕННЫЕ МАТЕРИАЛЫ, ТЕХНИКА И ТЕХНОЛОГИИ </w:t>
      </w:r>
      <w:r w:rsidRPr="003E2DF7">
        <w:rPr>
          <w:rFonts w:ascii="Cambria" w:hAnsi="Cambria"/>
          <w:b/>
          <w:bCs/>
          <w:sz w:val="24"/>
          <w:szCs w:val="24"/>
        </w:rPr>
        <w:t>(</w:t>
      </w:r>
      <w:hyperlink r:id="rId8" w:history="1">
        <w:r w:rsidRPr="003E2DF7">
          <w:rPr>
            <w:rStyle w:val="a3"/>
            <w:rFonts w:ascii="Cambria" w:hAnsi="Cambria"/>
            <w:b/>
            <w:bCs/>
            <w:sz w:val="24"/>
            <w:szCs w:val="24"/>
          </w:rPr>
          <w:t>http://elibrary.ru/contents.asp?issueid=1445616</w:t>
        </w:r>
      </w:hyperlink>
      <w:r w:rsidRPr="003E2DF7">
        <w:rPr>
          <w:rFonts w:ascii="Cambria" w:hAnsi="Cambria"/>
          <w:b/>
          <w:bCs/>
          <w:sz w:val="24"/>
          <w:szCs w:val="24"/>
        </w:rPr>
        <w:t>)</w:t>
      </w:r>
    </w:p>
    <w:p w:rsidR="00CE5E31" w:rsidRPr="004269F6" w:rsidRDefault="00CE5E31" w:rsidP="00CE5E31">
      <w:pPr>
        <w:rPr>
          <w:b/>
          <w:sz w:val="22"/>
          <w:szCs w:val="22"/>
        </w:rPr>
      </w:pPr>
    </w:p>
    <w:p w:rsidR="00CE5E31" w:rsidRPr="003E2DF7" w:rsidRDefault="00CE5E31" w:rsidP="00CE5E31">
      <w:pPr>
        <w:ind w:firstLine="284"/>
        <w:jc w:val="center"/>
        <w:rPr>
          <w:sz w:val="24"/>
          <w:szCs w:val="24"/>
        </w:rPr>
      </w:pPr>
      <w:r w:rsidRPr="003E2DF7">
        <w:rPr>
          <w:b/>
          <w:sz w:val="24"/>
          <w:szCs w:val="24"/>
        </w:rPr>
        <w:t>Внимание специальное предложение:</w:t>
      </w:r>
    </w:p>
    <w:p w:rsidR="00CE5E31" w:rsidRPr="003E2DF7" w:rsidRDefault="00CE5E31" w:rsidP="00CE5E31">
      <w:pPr>
        <w:ind w:firstLine="284"/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</w:t>
      </w:r>
    </w:p>
    <w:p w:rsidR="00CE5E31" w:rsidRPr="003E2DF7" w:rsidRDefault="00CE5E31" w:rsidP="00CE5E31">
      <w:pPr>
        <w:ind w:firstLine="284"/>
        <w:jc w:val="center"/>
        <w:rPr>
          <w:sz w:val="24"/>
          <w:szCs w:val="24"/>
        </w:rPr>
      </w:pPr>
      <w:r w:rsidRPr="003E2DF7">
        <w:rPr>
          <w:sz w:val="24"/>
          <w:szCs w:val="24"/>
        </w:rPr>
        <w:t>Цена – 8</w:t>
      </w:r>
      <w:r>
        <w:rPr>
          <w:sz w:val="24"/>
          <w:szCs w:val="24"/>
        </w:rPr>
        <w:t xml:space="preserve"> </w:t>
      </w:r>
      <w:r w:rsidRPr="003E2DF7">
        <w:rPr>
          <w:sz w:val="24"/>
          <w:szCs w:val="24"/>
        </w:rPr>
        <w:t>000 рублей</w:t>
      </w:r>
      <w:r>
        <w:rPr>
          <w:sz w:val="24"/>
          <w:szCs w:val="24"/>
        </w:rPr>
        <w:t xml:space="preserve"> (мягкий переплет) 10 000 (твердый переплет)</w:t>
      </w:r>
      <w:r w:rsidRPr="003E2DF7">
        <w:rPr>
          <w:sz w:val="24"/>
          <w:szCs w:val="24"/>
        </w:rPr>
        <w:t>.</w:t>
      </w:r>
    </w:p>
    <w:p w:rsidR="00CE5E31" w:rsidRPr="003E2DF7" w:rsidRDefault="00CE5E31" w:rsidP="00CE5E31">
      <w:pPr>
        <w:pStyle w:val="a6"/>
        <w:spacing w:after="0"/>
        <w:ind w:firstLine="284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Контактное лицо - Горохов Александр Анатольевич</w:t>
      </w:r>
    </w:p>
    <w:p w:rsidR="00CE5E31" w:rsidRPr="00DC40F9" w:rsidRDefault="00CE5E31" w:rsidP="00CE5E31">
      <w:pPr>
        <w:pStyle w:val="a6"/>
        <w:spacing w:after="0"/>
        <w:jc w:val="center"/>
        <w:rPr>
          <w:rFonts w:ascii="Cambria" w:hAnsi="Cambria" w:cs="Arial"/>
          <w:i/>
          <w:sz w:val="24"/>
          <w:szCs w:val="24"/>
          <w:shd w:val="clear" w:color="auto" w:fill="FFFFFF"/>
        </w:rPr>
      </w:pP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 xml:space="preserve">+7-910-730-82-83, 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nauka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46@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yandex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</w:rPr>
        <w:t>.</w:t>
      </w:r>
      <w:r w:rsidRPr="003E2DF7">
        <w:rPr>
          <w:rFonts w:ascii="Cambria" w:hAnsi="Cambria" w:cs="Arial"/>
          <w:i/>
          <w:sz w:val="24"/>
          <w:szCs w:val="24"/>
          <w:shd w:val="clear" w:color="auto" w:fill="FFFFFF"/>
          <w:lang w:val="en-US"/>
        </w:rPr>
        <w:t>ru</w:t>
      </w:r>
    </w:p>
    <w:p w:rsidR="00CE5E31" w:rsidRDefault="00CE5E31" w:rsidP="00CE5E31">
      <w:pPr>
        <w:rPr>
          <w:rFonts w:ascii="Cambria" w:hAnsi="Cambria" w:cs="Arial"/>
          <w:b/>
          <w:sz w:val="20"/>
          <w:szCs w:val="20"/>
        </w:rPr>
      </w:pPr>
    </w:p>
    <w:p w:rsidR="00CE5E31" w:rsidRDefault="00CE5E31" w:rsidP="00CE5E31">
      <w:pPr>
        <w:rPr>
          <w:rFonts w:ascii="Cambria" w:hAnsi="Cambria" w:cs="Arial"/>
          <w:b/>
          <w:sz w:val="20"/>
          <w:szCs w:val="20"/>
        </w:rPr>
      </w:pPr>
    </w:p>
    <w:p w:rsidR="00CE5E31" w:rsidRDefault="00CE5E31" w:rsidP="00CE5E31">
      <w:pPr>
        <w:rPr>
          <w:rFonts w:ascii="Cambria" w:hAnsi="Cambria" w:cs="Arial"/>
          <w:b/>
          <w:sz w:val="20"/>
          <w:szCs w:val="20"/>
        </w:rPr>
      </w:pPr>
    </w:p>
    <w:p w:rsidR="00CE5E31" w:rsidRPr="00350CE3" w:rsidRDefault="00CE5E31" w:rsidP="00CE5E31">
      <w:pPr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Предложение на Издание монографии, учебного пособия. Объем до 250 стр.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мягкая обложка, ламинация, переплет – термоклеевой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lastRenderedPageBreak/>
        <w:t xml:space="preserve">20-30 штук - 400 рублей 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31-50 штук - 350 рублей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51-100 штук - 300 рублей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101 и более - 250 рублей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 +50 рублей.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</w:p>
    <w:p w:rsidR="00CE5E31" w:rsidRPr="00350CE3" w:rsidRDefault="00CE5E31" w:rsidP="00CE5E31">
      <w:pPr>
        <w:rPr>
          <w:rFonts w:ascii="Cambria" w:hAnsi="Cambria" w:cs="Arial"/>
          <w:b/>
          <w:sz w:val="20"/>
          <w:szCs w:val="20"/>
        </w:rPr>
      </w:pPr>
      <w:r w:rsidRPr="00350CE3">
        <w:rPr>
          <w:rFonts w:ascii="Cambria" w:hAnsi="Cambria" w:cs="Arial"/>
          <w:b/>
          <w:sz w:val="20"/>
          <w:szCs w:val="20"/>
        </w:rPr>
        <w:t>Твердая обложка, ламинация, переплет – КБЦ (прошитый)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Тираж, цена за штуку,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100-200 штук - 350 рублей 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200-400 штук - 330 рублей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Свыше 400 штук - 300 рублей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 Цена включает: верстка, составление содержания, подготовка макета, присвоение ISBN, отправка 16 обязательных экземпляров в РКП (оставляем из оплаченного тиража), регистрация в РИНЦ.</w:t>
      </w:r>
    </w:p>
    <w:p w:rsidR="00CE5E31" w:rsidRPr="00350CE3" w:rsidRDefault="00CE5E31" w:rsidP="00CE5E31">
      <w:pPr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sz w:val="20"/>
          <w:szCs w:val="20"/>
        </w:rPr>
        <w:t>Если объем более 250 страниц, то к указанным ценам  +50 рублей.</w:t>
      </w:r>
    </w:p>
    <w:p w:rsidR="00CE5E31" w:rsidRDefault="00CE5E31" w:rsidP="00CE5E31">
      <w:pPr>
        <w:rPr>
          <w:rFonts w:ascii="Cambria" w:hAnsi="Cambria"/>
          <w:sz w:val="20"/>
          <w:szCs w:val="20"/>
        </w:rPr>
      </w:pPr>
    </w:p>
    <w:p w:rsidR="00CE5E31" w:rsidRPr="00350CE3" w:rsidRDefault="00CE5E31" w:rsidP="00CE5E31">
      <w:pPr>
        <w:rPr>
          <w:rFonts w:ascii="Cambria" w:hAnsi="Cambria"/>
          <w:b/>
          <w:i/>
          <w:sz w:val="20"/>
          <w:szCs w:val="20"/>
        </w:rPr>
      </w:pPr>
      <w:r w:rsidRPr="00350CE3">
        <w:rPr>
          <w:rFonts w:ascii="Cambria" w:hAnsi="Cambria"/>
          <w:b/>
          <w:i/>
          <w:sz w:val="20"/>
          <w:szCs w:val="20"/>
        </w:rPr>
        <w:t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Объем до 200 страниц. Авторы получают 4 экземпляра, Изданию присваивается номер ISBN, осуществляется регистрация в РИНЦ. Цена – 8000 рублей.</w:t>
      </w:r>
    </w:p>
    <w:p w:rsidR="00783913" w:rsidRPr="00460C3F" w:rsidRDefault="00783913" w:rsidP="00783913">
      <w:pPr>
        <w:rPr>
          <w:rFonts w:ascii="Cambria" w:hAnsi="Cambria"/>
          <w:b/>
          <w:i/>
          <w:sz w:val="20"/>
          <w:szCs w:val="20"/>
        </w:rPr>
      </w:pPr>
      <w:r w:rsidRPr="00460C3F">
        <w:rPr>
          <w:rFonts w:ascii="Cambria" w:hAnsi="Cambria"/>
          <w:b/>
          <w:i/>
          <w:sz w:val="20"/>
          <w:szCs w:val="20"/>
        </w:rPr>
        <w:t>Издание методических указаний, авторефератов – 100 шт, 1 п.л. – 2000 рублей</w:t>
      </w:r>
    </w:p>
    <w:p w:rsidR="00CE5E31" w:rsidRPr="00350CE3" w:rsidRDefault="00CE5E31" w:rsidP="00CE5E31">
      <w:pPr>
        <w:rPr>
          <w:rFonts w:ascii="Cambria" w:hAnsi="Cambria"/>
          <w:sz w:val="20"/>
          <w:szCs w:val="20"/>
        </w:rPr>
      </w:pP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/>
          <w:bCs/>
          <w:sz w:val="20"/>
          <w:szCs w:val="20"/>
        </w:rPr>
        <w:t>Порядок опубликования монографии, учебных пособий.</w:t>
      </w: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1. Присылаете макет сборника в формате WORD, определяетесь с тиражом, вариантом обложки (мягкая, твердая)</w:t>
      </w: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2. Высылаем Заказчику проект готового макета монографии, учебного пособия для согласования.</w:t>
      </w: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3. Заказчик производит оплату.</w:t>
      </w: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4. Макету Монографии, учебного пособия присваивается номер ISBN. Высылаются Заказчику варианты обложек для выбора.</w:t>
      </w:r>
    </w:p>
    <w:p w:rsidR="00CE5E31" w:rsidRPr="00350CE3" w:rsidRDefault="00CE5E31" w:rsidP="00CE5E31">
      <w:pPr>
        <w:shd w:val="clear" w:color="auto" w:fill="FFFFFF"/>
        <w:rPr>
          <w:rFonts w:ascii="Cambria" w:hAnsi="Cambria" w:cs="Arial"/>
          <w:sz w:val="20"/>
          <w:szCs w:val="20"/>
        </w:rPr>
      </w:pPr>
      <w:r w:rsidRPr="00350CE3">
        <w:rPr>
          <w:rFonts w:ascii="Cambria" w:hAnsi="Cambria" w:cs="Arial"/>
          <w:bCs/>
          <w:sz w:val="20"/>
          <w:szCs w:val="20"/>
        </w:rPr>
        <w:t>5. Тиражирование издания</w:t>
      </w:r>
    </w:p>
    <w:p w:rsidR="00CE5E31" w:rsidRPr="00350CE3" w:rsidRDefault="00CE5E31" w:rsidP="00CE5E31">
      <w:pPr>
        <w:rPr>
          <w:rFonts w:ascii="Cambria" w:hAnsi="Cambria"/>
          <w:sz w:val="20"/>
          <w:szCs w:val="20"/>
        </w:rPr>
      </w:pPr>
    </w:p>
    <w:p w:rsidR="00CE5E31" w:rsidRPr="00350CE3" w:rsidRDefault="00CE5E31" w:rsidP="00CE5E31">
      <w:pPr>
        <w:rPr>
          <w:rFonts w:ascii="Cambria" w:hAnsi="Cambria"/>
          <w:b/>
          <w:sz w:val="20"/>
          <w:szCs w:val="20"/>
        </w:rPr>
      </w:pPr>
      <w:r w:rsidRPr="00350CE3">
        <w:rPr>
          <w:rFonts w:ascii="Cambria" w:hAnsi="Cambria"/>
          <w:b/>
          <w:sz w:val="20"/>
          <w:szCs w:val="20"/>
        </w:rPr>
        <w:t>Рекомендуемые требования к макету монографий, учебных пособий</w:t>
      </w:r>
    </w:p>
    <w:p w:rsidR="00CE5E31" w:rsidRPr="00350CE3" w:rsidRDefault="00CE5E31" w:rsidP="00CE5E31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Рекомендуем 16 шрифт, в крайнем случае 14. Интервал для 16 шрифта можно и одинарный и полуторный, для 14 шрифта лучше одинарный (Образец - любой сборник конференции)</w:t>
      </w:r>
    </w:p>
    <w:p w:rsidR="00CE5E31" w:rsidRPr="00350CE3" w:rsidRDefault="00CE5E31" w:rsidP="00CE5E31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Поля зеркальные - сверху, справа, слева 25 мм, снизу - 20 мм</w:t>
      </w:r>
    </w:p>
    <w:p w:rsidR="00CE5E31" w:rsidRPr="00350CE3" w:rsidRDefault="00CE5E31" w:rsidP="00CE5E31">
      <w:pPr>
        <w:rPr>
          <w:rFonts w:ascii="Cambria" w:hAnsi="Cambria"/>
          <w:sz w:val="20"/>
          <w:szCs w:val="20"/>
        </w:rPr>
      </w:pPr>
      <w:r w:rsidRPr="00350CE3">
        <w:rPr>
          <w:rFonts w:ascii="Cambria" w:hAnsi="Cambria"/>
          <w:sz w:val="20"/>
          <w:szCs w:val="20"/>
        </w:rPr>
        <w:t>Красная строка (рекомендуемая) - 0,5 мм</w:t>
      </w:r>
    </w:p>
    <w:p w:rsidR="00CE5E31" w:rsidRDefault="00CE5E31" w:rsidP="00CE5E31">
      <w:pPr>
        <w:pStyle w:val="a6"/>
        <w:spacing w:after="0"/>
        <w:jc w:val="both"/>
        <w:rPr>
          <w:sz w:val="20"/>
          <w:szCs w:val="20"/>
        </w:rPr>
      </w:pPr>
    </w:p>
    <w:p w:rsidR="00A6720D" w:rsidRPr="003730FE" w:rsidRDefault="00A6720D" w:rsidP="00CE5E31">
      <w:pPr>
        <w:pStyle w:val="a6"/>
        <w:spacing w:after="0"/>
        <w:jc w:val="both"/>
        <w:rPr>
          <w:sz w:val="20"/>
          <w:szCs w:val="20"/>
        </w:rPr>
      </w:pPr>
    </w:p>
    <w:sectPr w:rsidR="00A6720D" w:rsidRPr="003730FE" w:rsidSect="00F73E14">
      <w:footnotePr>
        <w:pos w:val="beneathText"/>
      </w:footnotePr>
      <w:type w:val="continuous"/>
      <w:pgSz w:w="16837" w:h="11905" w:orient="landscape"/>
      <w:pgMar w:top="284" w:right="394" w:bottom="284" w:left="284" w:header="720" w:footer="720" w:gutter="0"/>
      <w:cols w:num="2" w:space="4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84160"/>
    <w:multiLevelType w:val="hybridMultilevel"/>
    <w:tmpl w:val="72B6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0A4DA0"/>
    <w:multiLevelType w:val="hybridMultilevel"/>
    <w:tmpl w:val="4BFA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00119"/>
    <w:multiLevelType w:val="hybridMultilevel"/>
    <w:tmpl w:val="7E3ADB5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A4179"/>
    <w:multiLevelType w:val="hybridMultilevel"/>
    <w:tmpl w:val="E644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14BD6"/>
    <w:rsid w:val="0003178A"/>
    <w:rsid w:val="000547F8"/>
    <w:rsid w:val="00056BCB"/>
    <w:rsid w:val="00057E45"/>
    <w:rsid w:val="000724B3"/>
    <w:rsid w:val="0007296A"/>
    <w:rsid w:val="000D4071"/>
    <w:rsid w:val="000E20D7"/>
    <w:rsid w:val="000E5EBE"/>
    <w:rsid w:val="00107392"/>
    <w:rsid w:val="00112599"/>
    <w:rsid w:val="00114461"/>
    <w:rsid w:val="00133F2F"/>
    <w:rsid w:val="00136FFD"/>
    <w:rsid w:val="00154286"/>
    <w:rsid w:val="00191DE0"/>
    <w:rsid w:val="001B0210"/>
    <w:rsid w:val="001B7393"/>
    <w:rsid w:val="001C494B"/>
    <w:rsid w:val="001D757D"/>
    <w:rsid w:val="001E05DF"/>
    <w:rsid w:val="001E3027"/>
    <w:rsid w:val="001F1C74"/>
    <w:rsid w:val="0020053D"/>
    <w:rsid w:val="002432B2"/>
    <w:rsid w:val="002453C4"/>
    <w:rsid w:val="00287577"/>
    <w:rsid w:val="002B20F9"/>
    <w:rsid w:val="002C1E9C"/>
    <w:rsid w:val="002D63E7"/>
    <w:rsid w:val="002D6718"/>
    <w:rsid w:val="002F225E"/>
    <w:rsid w:val="003024CC"/>
    <w:rsid w:val="00303E7A"/>
    <w:rsid w:val="003060FB"/>
    <w:rsid w:val="00306FA7"/>
    <w:rsid w:val="00310161"/>
    <w:rsid w:val="00343C06"/>
    <w:rsid w:val="00350CE3"/>
    <w:rsid w:val="003730FE"/>
    <w:rsid w:val="00375732"/>
    <w:rsid w:val="00384712"/>
    <w:rsid w:val="00395752"/>
    <w:rsid w:val="003C29E8"/>
    <w:rsid w:val="003C74AD"/>
    <w:rsid w:val="003D1A88"/>
    <w:rsid w:val="003D4BC2"/>
    <w:rsid w:val="003E2DF7"/>
    <w:rsid w:val="003F275A"/>
    <w:rsid w:val="00403CD9"/>
    <w:rsid w:val="00406FBF"/>
    <w:rsid w:val="0041333C"/>
    <w:rsid w:val="00425F69"/>
    <w:rsid w:val="004269F6"/>
    <w:rsid w:val="00436568"/>
    <w:rsid w:val="00460C3F"/>
    <w:rsid w:val="004917FB"/>
    <w:rsid w:val="004A3B28"/>
    <w:rsid w:val="004B5624"/>
    <w:rsid w:val="004C66CA"/>
    <w:rsid w:val="004D2969"/>
    <w:rsid w:val="00505AA8"/>
    <w:rsid w:val="00531703"/>
    <w:rsid w:val="00531E33"/>
    <w:rsid w:val="00536FC5"/>
    <w:rsid w:val="00543113"/>
    <w:rsid w:val="00543E9D"/>
    <w:rsid w:val="00551B3E"/>
    <w:rsid w:val="005973AA"/>
    <w:rsid w:val="0059757B"/>
    <w:rsid w:val="005A6E58"/>
    <w:rsid w:val="005D4A59"/>
    <w:rsid w:val="00634B1F"/>
    <w:rsid w:val="006351F0"/>
    <w:rsid w:val="00640A2F"/>
    <w:rsid w:val="0064375B"/>
    <w:rsid w:val="00643DB3"/>
    <w:rsid w:val="0065246F"/>
    <w:rsid w:val="00657A2E"/>
    <w:rsid w:val="00670C6C"/>
    <w:rsid w:val="00672918"/>
    <w:rsid w:val="00691E1D"/>
    <w:rsid w:val="00691F2E"/>
    <w:rsid w:val="006A68AD"/>
    <w:rsid w:val="006B4CB5"/>
    <w:rsid w:val="006C738C"/>
    <w:rsid w:val="00727030"/>
    <w:rsid w:val="00730DE4"/>
    <w:rsid w:val="00783913"/>
    <w:rsid w:val="00795B86"/>
    <w:rsid w:val="007A77E3"/>
    <w:rsid w:val="007B01C1"/>
    <w:rsid w:val="007B2582"/>
    <w:rsid w:val="007B7A1A"/>
    <w:rsid w:val="007C47AA"/>
    <w:rsid w:val="007C63C2"/>
    <w:rsid w:val="007C738E"/>
    <w:rsid w:val="007D5C7B"/>
    <w:rsid w:val="007E16B7"/>
    <w:rsid w:val="007F4D9A"/>
    <w:rsid w:val="0080631F"/>
    <w:rsid w:val="0081000B"/>
    <w:rsid w:val="00825F8B"/>
    <w:rsid w:val="00833F22"/>
    <w:rsid w:val="00847BD4"/>
    <w:rsid w:val="00856FF1"/>
    <w:rsid w:val="008657D8"/>
    <w:rsid w:val="00871222"/>
    <w:rsid w:val="00885428"/>
    <w:rsid w:val="008C24A8"/>
    <w:rsid w:val="00905D8B"/>
    <w:rsid w:val="00926301"/>
    <w:rsid w:val="00936B65"/>
    <w:rsid w:val="00941989"/>
    <w:rsid w:val="00941BBD"/>
    <w:rsid w:val="00951653"/>
    <w:rsid w:val="00956483"/>
    <w:rsid w:val="00974DF1"/>
    <w:rsid w:val="00980C6E"/>
    <w:rsid w:val="0099024F"/>
    <w:rsid w:val="009A2AD3"/>
    <w:rsid w:val="009A781D"/>
    <w:rsid w:val="009B1E4E"/>
    <w:rsid w:val="009C2AF5"/>
    <w:rsid w:val="009C653C"/>
    <w:rsid w:val="009D60BF"/>
    <w:rsid w:val="009E0126"/>
    <w:rsid w:val="009E7DF2"/>
    <w:rsid w:val="009F78BD"/>
    <w:rsid w:val="00A016B7"/>
    <w:rsid w:val="00A10F6A"/>
    <w:rsid w:val="00A14985"/>
    <w:rsid w:val="00A27958"/>
    <w:rsid w:val="00A40164"/>
    <w:rsid w:val="00A43C8D"/>
    <w:rsid w:val="00A57D48"/>
    <w:rsid w:val="00A6720D"/>
    <w:rsid w:val="00A869BC"/>
    <w:rsid w:val="00AA58FB"/>
    <w:rsid w:val="00AB2DC8"/>
    <w:rsid w:val="00AB3D16"/>
    <w:rsid w:val="00AF6D64"/>
    <w:rsid w:val="00B055EE"/>
    <w:rsid w:val="00B201FE"/>
    <w:rsid w:val="00B52EB1"/>
    <w:rsid w:val="00B56298"/>
    <w:rsid w:val="00B807A9"/>
    <w:rsid w:val="00B81B5D"/>
    <w:rsid w:val="00BA0A6E"/>
    <w:rsid w:val="00BA1CD4"/>
    <w:rsid w:val="00BA1E64"/>
    <w:rsid w:val="00BA4D18"/>
    <w:rsid w:val="00BF063E"/>
    <w:rsid w:val="00C00292"/>
    <w:rsid w:val="00C00646"/>
    <w:rsid w:val="00C338B6"/>
    <w:rsid w:val="00C539EC"/>
    <w:rsid w:val="00C646FA"/>
    <w:rsid w:val="00CB78E9"/>
    <w:rsid w:val="00CC2A6B"/>
    <w:rsid w:val="00CC7A3F"/>
    <w:rsid w:val="00CD5411"/>
    <w:rsid w:val="00CE4BED"/>
    <w:rsid w:val="00CE5E31"/>
    <w:rsid w:val="00CF49E9"/>
    <w:rsid w:val="00CF575F"/>
    <w:rsid w:val="00D00D28"/>
    <w:rsid w:val="00D114FB"/>
    <w:rsid w:val="00D27819"/>
    <w:rsid w:val="00D36E7A"/>
    <w:rsid w:val="00D3777A"/>
    <w:rsid w:val="00D438BF"/>
    <w:rsid w:val="00D5402E"/>
    <w:rsid w:val="00D54B1F"/>
    <w:rsid w:val="00D56FA1"/>
    <w:rsid w:val="00D71DFD"/>
    <w:rsid w:val="00D86E21"/>
    <w:rsid w:val="00DA52E7"/>
    <w:rsid w:val="00DA6250"/>
    <w:rsid w:val="00DB64ED"/>
    <w:rsid w:val="00DB6C08"/>
    <w:rsid w:val="00DC40F9"/>
    <w:rsid w:val="00DF1B39"/>
    <w:rsid w:val="00DF2A74"/>
    <w:rsid w:val="00E12E18"/>
    <w:rsid w:val="00E1447F"/>
    <w:rsid w:val="00E24919"/>
    <w:rsid w:val="00E56C7D"/>
    <w:rsid w:val="00E7242E"/>
    <w:rsid w:val="00E7724F"/>
    <w:rsid w:val="00E77D28"/>
    <w:rsid w:val="00E87ADE"/>
    <w:rsid w:val="00E93E71"/>
    <w:rsid w:val="00EA2F52"/>
    <w:rsid w:val="00EA480C"/>
    <w:rsid w:val="00EB7689"/>
    <w:rsid w:val="00ED19CE"/>
    <w:rsid w:val="00EE4F9B"/>
    <w:rsid w:val="00F11382"/>
    <w:rsid w:val="00F11A12"/>
    <w:rsid w:val="00F3663C"/>
    <w:rsid w:val="00F40141"/>
    <w:rsid w:val="00F55C79"/>
    <w:rsid w:val="00F64F5A"/>
    <w:rsid w:val="00F73E14"/>
    <w:rsid w:val="00F77905"/>
    <w:rsid w:val="00F84B9B"/>
    <w:rsid w:val="00FE4C9C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6"/>
    <w:pPr>
      <w:suppressAutoHyphens/>
      <w:spacing w:after="0" w:line="240" w:lineRule="auto"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9"/>
    <w:qFormat/>
    <w:rsid w:val="0015428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428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4286"/>
    <w:rPr>
      <w:rFonts w:ascii="Cambria" w:hAnsi="Cambria" w:cs="Cambria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4286"/>
    <w:rPr>
      <w:rFonts w:ascii="Cambria" w:hAnsi="Cambria" w:cs="Cambria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uiPriority w:val="99"/>
    <w:rsid w:val="00154286"/>
    <w:rPr>
      <w:rFonts w:ascii="Symbol" w:hAnsi="Symbol"/>
    </w:rPr>
  </w:style>
  <w:style w:type="character" w:customStyle="1" w:styleId="WW8Num1z1">
    <w:name w:val="WW8Num1z1"/>
    <w:uiPriority w:val="99"/>
    <w:rsid w:val="00154286"/>
    <w:rPr>
      <w:rFonts w:ascii="Courier New" w:hAnsi="Courier New"/>
    </w:rPr>
  </w:style>
  <w:style w:type="character" w:customStyle="1" w:styleId="WW8Num1z2">
    <w:name w:val="WW8Num1z2"/>
    <w:uiPriority w:val="99"/>
    <w:rsid w:val="00154286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54286"/>
  </w:style>
  <w:style w:type="character" w:styleId="a3">
    <w:name w:val="Hyperlink"/>
    <w:basedOn w:val="11"/>
    <w:uiPriority w:val="99"/>
    <w:rsid w:val="00154286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154286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uiPriority w:val="99"/>
    <w:rsid w:val="00154286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1542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56483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154286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15428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154286"/>
    <w:pPr>
      <w:suppressLineNumbers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154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4286"/>
    <w:rPr>
      <w:rFonts w:ascii="Tahoma" w:hAnsi="Tahoma" w:cs="Tahoma"/>
      <w:color w:val="000000"/>
      <w:sz w:val="16"/>
      <w:szCs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54286"/>
    <w:rPr>
      <w:rFonts w:cs="Times New Roman"/>
      <w:color w:val="000000"/>
      <w:sz w:val="16"/>
      <w:szCs w:val="16"/>
      <w:lang w:eastAsia="th-TH" w:bidi="th-TH"/>
    </w:rPr>
  </w:style>
  <w:style w:type="character" w:customStyle="1" w:styleId="ab">
    <w:name w:val="Знак Знак"/>
    <w:basedOn w:val="a0"/>
    <w:uiPriority w:val="99"/>
    <w:rsid w:val="00833F22"/>
    <w:rPr>
      <w:rFonts w:cs="Times New Roman"/>
      <w:color w:val="000000"/>
      <w:sz w:val="28"/>
      <w:szCs w:val="28"/>
      <w:lang w:eastAsia="th-TH" w:bidi="th-TH"/>
    </w:rPr>
  </w:style>
  <w:style w:type="character" w:customStyle="1" w:styleId="apple-converted-space">
    <w:name w:val="apple-converted-space"/>
    <w:basedOn w:val="a0"/>
    <w:rsid w:val="00CE5E31"/>
    <w:rPr>
      <w:rFonts w:cs="Times New Roman"/>
    </w:rPr>
  </w:style>
  <w:style w:type="character" w:customStyle="1" w:styleId="wmi-callto">
    <w:name w:val="wmi-callto"/>
    <w:basedOn w:val="a0"/>
    <w:rsid w:val="00CE5E31"/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locked/>
    <w:rsid w:val="00ED19CE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locked/>
    <w:rsid w:val="00ED19CE"/>
    <w:pPr>
      <w:tabs>
        <w:tab w:val="right" w:pos="9214"/>
      </w:tabs>
      <w:suppressAutoHyphens w:val="0"/>
      <w:spacing w:after="100"/>
      <w:ind w:left="170"/>
    </w:pPr>
    <w:rPr>
      <w:rFonts w:cstheme="minorBidi"/>
      <w:b/>
      <w:color w:val="auto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86"/>
    <w:pPr>
      <w:suppressAutoHyphens/>
      <w:spacing w:after="0" w:line="240" w:lineRule="auto"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link w:val="10"/>
    <w:uiPriority w:val="99"/>
    <w:qFormat/>
    <w:rsid w:val="00154286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4286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4286"/>
    <w:rPr>
      <w:rFonts w:ascii="Cambria" w:hAnsi="Cambria" w:cs="Cambria"/>
      <w:b/>
      <w:bCs/>
      <w:color w:val="000000"/>
      <w:kern w:val="32"/>
      <w:sz w:val="40"/>
      <w:szCs w:val="40"/>
      <w:lang w:eastAsia="th-TH" w:bidi="th-TH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4286"/>
    <w:rPr>
      <w:rFonts w:ascii="Cambria" w:hAnsi="Cambria" w:cs="Cambria"/>
      <w:b/>
      <w:bCs/>
      <w:i/>
      <w:iCs/>
      <w:color w:val="000000"/>
      <w:sz w:val="35"/>
      <w:szCs w:val="35"/>
      <w:lang w:eastAsia="th-TH" w:bidi="th-TH"/>
    </w:rPr>
  </w:style>
  <w:style w:type="character" w:customStyle="1" w:styleId="WW8Num1z0">
    <w:name w:val="WW8Num1z0"/>
    <w:uiPriority w:val="99"/>
    <w:rsid w:val="00154286"/>
    <w:rPr>
      <w:rFonts w:ascii="Symbol" w:hAnsi="Symbol"/>
    </w:rPr>
  </w:style>
  <w:style w:type="character" w:customStyle="1" w:styleId="WW8Num1z1">
    <w:name w:val="WW8Num1z1"/>
    <w:uiPriority w:val="99"/>
    <w:rsid w:val="00154286"/>
    <w:rPr>
      <w:rFonts w:ascii="Courier New" w:hAnsi="Courier New"/>
    </w:rPr>
  </w:style>
  <w:style w:type="character" w:customStyle="1" w:styleId="WW8Num1z2">
    <w:name w:val="WW8Num1z2"/>
    <w:uiPriority w:val="99"/>
    <w:rsid w:val="00154286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154286"/>
  </w:style>
  <w:style w:type="character" w:styleId="a3">
    <w:name w:val="Hyperlink"/>
    <w:basedOn w:val="11"/>
    <w:uiPriority w:val="99"/>
    <w:rsid w:val="00154286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sid w:val="00154286"/>
    <w:rPr>
      <w:rFonts w:cs="Times New Roman"/>
      <w:color w:val="800080"/>
      <w:u w:val="single"/>
    </w:rPr>
  </w:style>
  <w:style w:type="paragraph" w:customStyle="1" w:styleId="a5">
    <w:name w:val="Заголовок"/>
    <w:basedOn w:val="a"/>
    <w:next w:val="a6"/>
    <w:uiPriority w:val="99"/>
    <w:rsid w:val="00154286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1542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956483"/>
    <w:rPr>
      <w:rFonts w:cs="Times New Roman"/>
      <w:color w:val="000000"/>
      <w:sz w:val="28"/>
      <w:szCs w:val="28"/>
      <w:lang w:eastAsia="th-TH" w:bidi="th-TH"/>
    </w:rPr>
  </w:style>
  <w:style w:type="paragraph" w:styleId="a8">
    <w:name w:val="List"/>
    <w:basedOn w:val="a6"/>
    <w:uiPriority w:val="99"/>
    <w:rsid w:val="00154286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154286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154286"/>
    <w:pPr>
      <w:suppressLineNumbers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1542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4286"/>
    <w:rPr>
      <w:rFonts w:ascii="Tahoma" w:hAnsi="Tahoma" w:cs="Tahoma"/>
      <w:color w:val="000000"/>
      <w:sz w:val="16"/>
      <w:szCs w:val="16"/>
      <w:lang w:eastAsia="th-TH" w:bidi="th-TH"/>
    </w:rPr>
  </w:style>
  <w:style w:type="paragraph" w:styleId="3">
    <w:name w:val="Body Text 3"/>
    <w:basedOn w:val="a"/>
    <w:link w:val="30"/>
    <w:uiPriority w:val="99"/>
    <w:rsid w:val="00847B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54286"/>
    <w:rPr>
      <w:rFonts w:cs="Times New Roman"/>
      <w:color w:val="000000"/>
      <w:sz w:val="16"/>
      <w:szCs w:val="16"/>
      <w:lang w:eastAsia="th-TH" w:bidi="th-TH"/>
    </w:rPr>
  </w:style>
  <w:style w:type="character" w:customStyle="1" w:styleId="ab">
    <w:name w:val="Знак Знак"/>
    <w:basedOn w:val="a0"/>
    <w:uiPriority w:val="99"/>
    <w:rsid w:val="00833F22"/>
    <w:rPr>
      <w:rFonts w:cs="Times New Roman"/>
      <w:color w:val="000000"/>
      <w:sz w:val="28"/>
      <w:szCs w:val="28"/>
      <w:lang w:eastAsia="th-TH" w:bidi="th-TH"/>
    </w:rPr>
  </w:style>
  <w:style w:type="character" w:customStyle="1" w:styleId="apple-converted-space">
    <w:name w:val="apple-converted-space"/>
    <w:basedOn w:val="a0"/>
    <w:rsid w:val="00CE5E31"/>
    <w:rPr>
      <w:rFonts w:cs="Times New Roman"/>
    </w:rPr>
  </w:style>
  <w:style w:type="character" w:customStyle="1" w:styleId="wmi-callto">
    <w:name w:val="wmi-callto"/>
    <w:basedOn w:val="a0"/>
    <w:rsid w:val="00CE5E31"/>
    <w:rPr>
      <w:rFonts w:cs="Times New Roman"/>
    </w:rPr>
  </w:style>
  <w:style w:type="paragraph" w:styleId="14">
    <w:name w:val="toc 1"/>
    <w:basedOn w:val="a"/>
    <w:next w:val="a"/>
    <w:autoRedefine/>
    <w:uiPriority w:val="39"/>
    <w:unhideWhenUsed/>
    <w:locked/>
    <w:rsid w:val="00ED19CE"/>
    <w:pPr>
      <w:pBdr>
        <w:bottom w:val="single" w:sz="4" w:space="1" w:color="auto"/>
      </w:pBdr>
      <w:tabs>
        <w:tab w:val="right" w:leader="dot" w:pos="9214"/>
      </w:tabs>
      <w:suppressAutoHyphens w:val="0"/>
      <w:spacing w:after="100"/>
    </w:pPr>
    <w:rPr>
      <w:b/>
      <w:noProof/>
      <w:color w:val="auto"/>
      <w:szCs w:val="22"/>
      <w:lang w:eastAsia="en-US"/>
    </w:rPr>
  </w:style>
  <w:style w:type="paragraph" w:styleId="21">
    <w:name w:val="toc 2"/>
    <w:basedOn w:val="a"/>
    <w:next w:val="a"/>
    <w:autoRedefine/>
    <w:uiPriority w:val="39"/>
    <w:unhideWhenUsed/>
    <w:locked/>
    <w:rsid w:val="00ED19CE"/>
    <w:pPr>
      <w:tabs>
        <w:tab w:val="right" w:pos="9214"/>
      </w:tabs>
      <w:suppressAutoHyphens w:val="0"/>
      <w:spacing w:after="100"/>
      <w:ind w:left="170"/>
    </w:pPr>
    <w:rPr>
      <w:rFonts w:cstheme="minorBidi"/>
      <w:b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0773"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46709077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467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07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45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library.ru/contents.asp?issueid=136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ik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Student</cp:lastModifiedBy>
  <cp:revision>2</cp:revision>
  <cp:lastPrinted>2011-11-02T14:51:00Z</cp:lastPrinted>
  <dcterms:created xsi:type="dcterms:W3CDTF">2020-11-25T05:50:00Z</dcterms:created>
  <dcterms:modified xsi:type="dcterms:W3CDTF">2020-11-25T05:50:00Z</dcterms:modified>
</cp:coreProperties>
</file>